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3B65" w14:textId="77777777" w:rsidR="00C9345B" w:rsidRPr="009F4B31" w:rsidRDefault="00C9345B" w:rsidP="005F6002">
      <w:pPr>
        <w:spacing w:line="480" w:lineRule="auto"/>
        <w:jc w:val="center"/>
        <w:rPr>
          <w:rStyle w:val="Emphasis"/>
        </w:rPr>
      </w:pPr>
    </w:p>
    <w:p w14:paraId="1CB46C22" w14:textId="77777777" w:rsidR="00C9345B" w:rsidRPr="009F4B31" w:rsidRDefault="00C9345B" w:rsidP="005F6002">
      <w:pPr>
        <w:spacing w:line="480" w:lineRule="auto"/>
        <w:jc w:val="center"/>
      </w:pPr>
    </w:p>
    <w:p w14:paraId="50A5110B" w14:textId="77777777" w:rsidR="00C9345B" w:rsidRPr="009F4B31" w:rsidRDefault="00C9345B" w:rsidP="005F6002">
      <w:pPr>
        <w:spacing w:line="480" w:lineRule="auto"/>
        <w:jc w:val="center"/>
      </w:pPr>
    </w:p>
    <w:p w14:paraId="678BB1C7" w14:textId="77777777" w:rsidR="00C9345B" w:rsidRPr="009F4B31" w:rsidRDefault="00C9345B" w:rsidP="005F6002">
      <w:pPr>
        <w:spacing w:line="480" w:lineRule="auto"/>
        <w:jc w:val="center"/>
      </w:pPr>
    </w:p>
    <w:p w14:paraId="753016E0" w14:textId="77777777" w:rsidR="00C9345B" w:rsidRPr="009F4B31" w:rsidRDefault="00C9345B" w:rsidP="005F6002">
      <w:pPr>
        <w:spacing w:line="480" w:lineRule="auto"/>
        <w:jc w:val="center"/>
      </w:pPr>
    </w:p>
    <w:p w14:paraId="50EA8BAE" w14:textId="77777777" w:rsidR="00C9345B" w:rsidRPr="009F4B31" w:rsidRDefault="00C9345B" w:rsidP="005F6002">
      <w:pPr>
        <w:spacing w:line="480" w:lineRule="auto"/>
        <w:jc w:val="center"/>
      </w:pPr>
    </w:p>
    <w:p w14:paraId="14AEA815" w14:textId="45B43190" w:rsidR="00416E2B" w:rsidRPr="009F4B31" w:rsidRDefault="006177A6" w:rsidP="005F6002">
      <w:pPr>
        <w:spacing w:line="480" w:lineRule="auto"/>
        <w:jc w:val="center"/>
      </w:pPr>
      <w:r w:rsidRPr="006177A6">
        <w:t>Health Care Delivery Models and Nursing Practice</w:t>
      </w:r>
    </w:p>
    <w:p w14:paraId="2720E9A3" w14:textId="4B15C518" w:rsidR="00C9345B" w:rsidRPr="009F4B31" w:rsidRDefault="0080027E" w:rsidP="005F6002">
      <w:pPr>
        <w:spacing w:line="480" w:lineRule="auto"/>
        <w:jc w:val="center"/>
      </w:pPr>
      <w:r>
        <w:t>Sample Solution</w:t>
      </w:r>
    </w:p>
    <w:p w14:paraId="34AFC8D7" w14:textId="621C9A4C" w:rsidR="00C9345B" w:rsidRPr="009F4B31" w:rsidRDefault="00C9345B" w:rsidP="005F6002">
      <w:pPr>
        <w:spacing w:line="480" w:lineRule="auto"/>
        <w:jc w:val="center"/>
      </w:pPr>
      <w:r w:rsidRPr="009F4B31">
        <w:t>Grand Canyon University</w:t>
      </w:r>
      <w:r w:rsidR="00F3606B" w:rsidRPr="009F4B31">
        <w:t xml:space="preserve">: </w:t>
      </w:r>
      <w:r w:rsidR="00A9742A" w:rsidRPr="009F4B31">
        <w:t>NRS 44</w:t>
      </w:r>
      <w:r w:rsidR="000A7A6D" w:rsidRPr="009F4B31">
        <w:t>0</w:t>
      </w:r>
      <w:r w:rsidR="007D2A9C" w:rsidRPr="009F4B31">
        <w:t xml:space="preserve"> V</w:t>
      </w:r>
      <w:r w:rsidR="00A9742A" w:rsidRPr="009F4B31">
        <w:t>N</w:t>
      </w:r>
    </w:p>
    <w:p w14:paraId="56B8A38A" w14:textId="7ABFA4F7" w:rsidR="00C9345B" w:rsidRPr="009F4B31" w:rsidRDefault="005E5CAD" w:rsidP="005F6002">
      <w:pPr>
        <w:spacing w:line="480" w:lineRule="auto"/>
        <w:jc w:val="center"/>
      </w:pPr>
      <w:r w:rsidRPr="009F4B31">
        <w:rPr>
          <w:vertAlign w:val="superscript"/>
        </w:rPr>
        <w:t xml:space="preserve"> </w:t>
      </w:r>
      <w:r w:rsidR="0080027E">
        <w:t xml:space="preserve">Date </w:t>
      </w:r>
      <w:bookmarkStart w:id="0" w:name="_GoBack"/>
      <w:bookmarkEnd w:id="0"/>
      <w:r w:rsidR="005A0EBF" w:rsidRPr="009F4B31">
        <w:br/>
      </w:r>
      <w:r w:rsidR="00C9345B" w:rsidRPr="009F4B31">
        <w:br/>
      </w:r>
    </w:p>
    <w:p w14:paraId="06D5606F" w14:textId="2DE1096B" w:rsidR="00416E2B" w:rsidRPr="009F4B31" w:rsidRDefault="00C9345B" w:rsidP="005F6002">
      <w:pPr>
        <w:spacing w:line="480" w:lineRule="auto"/>
        <w:jc w:val="center"/>
      </w:pPr>
      <w:r w:rsidRPr="009F4B31">
        <w:br w:type="page"/>
      </w:r>
      <w:r w:rsidR="001D7E2F" w:rsidRPr="009F4B31">
        <w:lastRenderedPageBreak/>
        <w:t xml:space="preserve"> </w:t>
      </w:r>
      <w:r w:rsidR="00DA6C74" w:rsidRPr="00DA6C74">
        <w:t>Healthcare Delivery Models</w:t>
      </w:r>
      <w:r w:rsidR="00DA6C74">
        <w:t xml:space="preserve"> and Nursing Practice </w:t>
      </w:r>
    </w:p>
    <w:p w14:paraId="1C6531EF" w14:textId="27E6DF85" w:rsidR="006E3471" w:rsidRDefault="005E463C" w:rsidP="005F6002">
      <w:pPr>
        <w:spacing w:line="480" w:lineRule="auto"/>
        <w:ind w:firstLine="720"/>
      </w:pPr>
      <w:r>
        <w:t>There have been tremendous advancements in the healthcare industry for improving the quality of care and making healthcare more accessible and affordable. More and more advancements are stressing on the importance of increasing the role of nurses across full spectrum of healthcare. Nurses are quite critical in the overall ecosystem and works closely with almost all the stakeholders like patients and healthcare professionals. They are aware of ground challenges and the drawbacks of the healthcare system and policies and can be instrumental in improving the overall system subjected to increase of their role across full spectrum of care including management and leadership positions (</w:t>
      </w:r>
      <w:r>
        <w:rPr>
          <w:color w:val="222222"/>
          <w:szCs w:val="20"/>
          <w:shd w:val="clear" w:color="auto" w:fill="FFFFFF"/>
        </w:rPr>
        <w:t xml:space="preserve">Hirschman, </w:t>
      </w:r>
      <w:proofErr w:type="spellStart"/>
      <w:r>
        <w:rPr>
          <w:color w:val="222222"/>
          <w:szCs w:val="20"/>
          <w:shd w:val="clear" w:color="auto" w:fill="FFFFFF"/>
        </w:rPr>
        <w:t>Shaid</w:t>
      </w:r>
      <w:proofErr w:type="spellEnd"/>
      <w:r>
        <w:rPr>
          <w:color w:val="222222"/>
          <w:szCs w:val="20"/>
          <w:shd w:val="clear" w:color="auto" w:fill="FFFFFF"/>
        </w:rPr>
        <w:t xml:space="preserve">, McCauley, </w:t>
      </w:r>
      <w:proofErr w:type="spellStart"/>
      <w:r>
        <w:rPr>
          <w:color w:val="222222"/>
          <w:szCs w:val="20"/>
          <w:shd w:val="clear" w:color="auto" w:fill="FFFFFF"/>
        </w:rPr>
        <w:t>Pauly</w:t>
      </w:r>
      <w:proofErr w:type="spellEnd"/>
      <w:r>
        <w:rPr>
          <w:color w:val="222222"/>
          <w:szCs w:val="20"/>
          <w:shd w:val="clear" w:color="auto" w:fill="FFFFFF"/>
        </w:rPr>
        <w:t xml:space="preserve"> &amp; Naylor, 2015)</w:t>
      </w:r>
      <w:r>
        <w:t xml:space="preserve">. This paper discusses about the emerging trends and how these trends will transform the nursing practice, importance of professional nursing leadership and management roles for improving quality of care in diverse healthcare settings as well as healthcare law of Accountable Care Organizations (ACOs) and pay for performance system aimed at improving the quality and efficiency of healthcare and restructuring the role of the nurses in the overall delivery. </w:t>
      </w:r>
    </w:p>
    <w:p w14:paraId="4371DC88" w14:textId="6C146658" w:rsidR="00E677AC" w:rsidRPr="004F6F2E" w:rsidRDefault="00FF269D" w:rsidP="005F6002">
      <w:pPr>
        <w:spacing w:line="480" w:lineRule="auto"/>
        <w:jc w:val="center"/>
        <w:rPr>
          <w:b/>
        </w:rPr>
      </w:pPr>
      <w:r w:rsidRPr="004F6F2E">
        <w:rPr>
          <w:b/>
        </w:rPr>
        <w:t>Current Healthcare Law of Accountable Care Organizations</w:t>
      </w:r>
    </w:p>
    <w:p w14:paraId="31249CAA" w14:textId="19585BD6" w:rsidR="001478CC" w:rsidRDefault="001478CC" w:rsidP="005F6002">
      <w:pPr>
        <w:spacing w:line="480" w:lineRule="auto"/>
        <w:ind w:firstLine="720"/>
      </w:pPr>
      <w:r w:rsidRPr="001478CC">
        <w:t>An accountable care organization (ACO) is a group of</w:t>
      </w:r>
      <w:r>
        <w:t xml:space="preserve"> doctors, health clinics, hospitals and all other healthcare provides who have jointly taken the responsibility for improving patient’s experience of care, improving population health, reducing the total cost of care and improving the work life of </w:t>
      </w:r>
      <w:r w:rsidR="005F403A">
        <w:t xml:space="preserve">care provider. This model will ease the pressure on the healthcare industry of the country and helps in combating the shortages of doctors and nurses to some extent as it will reduce the duplicative or unnecessary services and moreover improving quality of care means less resources will be used per patients. With this model, patients would definitely get cost advantage and improved care. The successful implementation of this model requires </w:t>
      </w:r>
      <w:r w:rsidR="005F403A">
        <w:lastRenderedPageBreak/>
        <w:t xml:space="preserve">strong leadership of care team and nurses must play bigger role in this spectrum to develop integrated approach (Del Prato, 2017). </w:t>
      </w:r>
    </w:p>
    <w:p w14:paraId="18199BAF" w14:textId="32F92C37" w:rsidR="007E5F98" w:rsidRPr="00F90835" w:rsidRDefault="008068B0" w:rsidP="005F6002">
      <w:pPr>
        <w:spacing w:line="480" w:lineRule="auto"/>
        <w:jc w:val="center"/>
        <w:rPr>
          <w:b/>
        </w:rPr>
      </w:pPr>
      <w:r w:rsidRPr="00F90835">
        <w:rPr>
          <w:b/>
        </w:rPr>
        <w:t>Pay for Performance and Patient</w:t>
      </w:r>
      <w:r w:rsidR="00786072" w:rsidRPr="00F90835">
        <w:rPr>
          <w:b/>
        </w:rPr>
        <w:t xml:space="preserve"> Outcomes</w:t>
      </w:r>
    </w:p>
    <w:p w14:paraId="5DA78B2F" w14:textId="6ADD82D7" w:rsidR="0026542C" w:rsidRDefault="005F403A" w:rsidP="005F6002">
      <w:pPr>
        <w:spacing w:line="480" w:lineRule="auto"/>
      </w:pPr>
      <w:r>
        <w:tab/>
      </w:r>
      <w:r w:rsidR="0026542C">
        <w:t>Pay for Performance (P4P) is one of the latest trend in the healthcare industry that provides financial incentives for healthcare providers for achieving improved outcome or whenever patient met a quality goal. Pay for performance shift the focus from the traditional delivery method where doctors are paid a fixed amount irrespective of the health outcome to a more result oriented high quality care delivery.</w:t>
      </w:r>
      <w:r w:rsidR="00FD7EC3">
        <w:t xml:space="preserve"> Apart from this, incentives are also tiered and higher payouts will be given when the patients who are sicker or uninsured met quality goals. </w:t>
      </w:r>
    </w:p>
    <w:p w14:paraId="4F004A5A" w14:textId="7F9369C1" w:rsidR="005F403A" w:rsidRDefault="0026542C" w:rsidP="005F6002">
      <w:pPr>
        <w:spacing w:line="480" w:lineRule="auto"/>
      </w:pPr>
      <w:r>
        <w:t xml:space="preserve"> This trend is part of many other trends that are taken to improve the quality of care. With this system, healthcare providers are motivated to achieve positive patient outcome. The successful transition to this pay for performance system required massive support from the nurses as they are closest to the patients and plays most important part in helping the patients in achieving the desired health outcome. Nurses will also be unbiased while measuring the health outcome of the patient and acts a bridge between patients and doctors (</w:t>
      </w:r>
      <w:r>
        <w:rPr>
          <w:color w:val="222222"/>
        </w:rPr>
        <w:t>Blumenthal</w:t>
      </w:r>
      <w:r w:rsidRPr="009F4B31">
        <w:rPr>
          <w:color w:val="222222"/>
        </w:rPr>
        <w:t xml:space="preserve"> &amp; McGinnis</w:t>
      </w:r>
      <w:r>
        <w:rPr>
          <w:color w:val="222222"/>
        </w:rPr>
        <w:t>, 2015)</w:t>
      </w:r>
      <w:r>
        <w:t xml:space="preserve">. </w:t>
      </w:r>
    </w:p>
    <w:p w14:paraId="0C4DCE15" w14:textId="56D8A7CA" w:rsidR="00C15729" w:rsidRPr="00AB37FE" w:rsidRDefault="00C15729" w:rsidP="005F6002">
      <w:pPr>
        <w:spacing w:line="480" w:lineRule="auto"/>
        <w:jc w:val="center"/>
        <w:rPr>
          <w:b/>
        </w:rPr>
      </w:pPr>
      <w:r w:rsidRPr="00AB37FE">
        <w:rPr>
          <w:b/>
        </w:rPr>
        <w:t xml:space="preserve">Professional Nursing </w:t>
      </w:r>
      <w:r w:rsidR="009D7BEB" w:rsidRPr="00AB37FE">
        <w:rPr>
          <w:b/>
        </w:rPr>
        <w:t>Leadership and M</w:t>
      </w:r>
      <w:r w:rsidR="000D4B3B" w:rsidRPr="00AB37FE">
        <w:rPr>
          <w:b/>
        </w:rPr>
        <w:t>anagement R</w:t>
      </w:r>
      <w:r w:rsidRPr="00AB37FE">
        <w:rPr>
          <w:b/>
        </w:rPr>
        <w:t>oles</w:t>
      </w:r>
    </w:p>
    <w:p w14:paraId="74DA246A" w14:textId="042E4C65" w:rsidR="00FD7EC3" w:rsidRDefault="00C15729" w:rsidP="005F6002">
      <w:pPr>
        <w:spacing w:line="480" w:lineRule="auto"/>
      </w:pPr>
      <w:r>
        <w:tab/>
      </w:r>
      <w:r w:rsidR="00FD7EC3">
        <w:t xml:space="preserve">With these transformative programs like Accountable Care Organizations (ACOs) and Pay for performance (P4P), it is evident that the role of nurses will going to increase in the coming times for the successful implementation of these programs. Not only this, these programs also requires strong leadership support especially accountable care organization to drive the care across different stakeholders. Therefore, nurses are expected to take leadership and management positions and works proactively to understand the healthcare system in a holistic manner from everyone point of view. Nurses will play an important role in driving care, improving patient </w:t>
      </w:r>
      <w:r w:rsidR="00FD7EC3">
        <w:lastRenderedPageBreak/>
        <w:t>outcome and acts a bridge between patient’s expectation and providers (</w:t>
      </w:r>
      <w:r w:rsidR="00FD7EC3" w:rsidRPr="001F7401">
        <w:t>Delaney</w:t>
      </w:r>
      <w:r w:rsidR="00FD7EC3">
        <w:t xml:space="preserve"> et al., 2018). Also, as there is shortage of nurses in the industry, nurses can also try to automate the basic operational things by making use of technology so that their time can be leveraged in tactical and strategic areas. </w:t>
      </w:r>
    </w:p>
    <w:p w14:paraId="4CA964C5" w14:textId="77777777" w:rsidR="00F50FE2" w:rsidRPr="00244F36" w:rsidRDefault="00F50FE2" w:rsidP="005F6002">
      <w:pPr>
        <w:spacing w:line="480" w:lineRule="auto"/>
        <w:jc w:val="center"/>
        <w:rPr>
          <w:b/>
        </w:rPr>
      </w:pPr>
      <w:r w:rsidRPr="00244F36">
        <w:rPr>
          <w:b/>
        </w:rPr>
        <w:t>Emerging Trends</w:t>
      </w:r>
    </w:p>
    <w:p w14:paraId="336E2B19" w14:textId="7E594A44" w:rsidR="00D9446C" w:rsidRDefault="00885F86" w:rsidP="005F6002">
      <w:pPr>
        <w:spacing w:line="480" w:lineRule="auto"/>
      </w:pPr>
      <w:r>
        <w:t xml:space="preserve"> </w:t>
      </w:r>
      <w:r w:rsidR="004C6830">
        <w:tab/>
        <w:t xml:space="preserve">There have been a lot of challenges in the healthcare industry and this industry is also constantly evolving to address these challenges. The recent trends in the healthcare industry has the potential to solve multiple problems like addressing the shortage of doctors, improving the outcome of patient health as well as easing the financial burden on the patients. Development of ACOs has been one of the significant trend that can address multiple problems and bring the common responsibility across the spectrum of care. </w:t>
      </w:r>
      <w:r w:rsidR="00846F4A">
        <w:t xml:space="preserve">Today, the policies are also quite holistic and instead of focusing on individual stakeholder, they have been designed in keeping the entire continuum of care. </w:t>
      </w:r>
      <w:r w:rsidR="004C6830">
        <w:t xml:space="preserve"> </w:t>
      </w:r>
      <w:r w:rsidR="00846F4A">
        <w:t xml:space="preserve">Managed care appears to be the solution beneficial for country, patients as well as entire healthcare community (Delaney et al., 2018). </w:t>
      </w:r>
    </w:p>
    <w:p w14:paraId="4D0D79B8" w14:textId="4282FEAD" w:rsidR="00846F4A" w:rsidRDefault="00F25EB9" w:rsidP="005F6002">
      <w:pPr>
        <w:spacing w:line="480" w:lineRule="auto"/>
      </w:pPr>
      <w:r>
        <w:tab/>
      </w:r>
      <w:r w:rsidR="00846F4A">
        <w:t xml:space="preserve">Today, nurses are the main care providers but their presence in management and leadership positions are limited. There is also shortage of nurses. Thus, it is important that nursing practice should support these trends by showing their proactivity and readiness for acquiring new roles and making these initiatives a success. Nurses should also be able to work in an independent manner with minimal guidance to lead the programs like managed care and nursing homes. They should also be able to do some minor physicians work in absence of physicians. At the same time, nurses have to work for themselves by bringing the solutions and ideas to automate the operational things so as to reduce the shortage of nurses so that they will be ready to take higher roles. Nurses also have to focus on developing their competencies like </w:t>
      </w:r>
      <w:r w:rsidR="00846F4A">
        <w:lastRenderedPageBreak/>
        <w:t>certifications, focus on higher education, involvement in research and work across entire continuum of care (</w:t>
      </w:r>
      <w:r w:rsidR="00846F4A">
        <w:rPr>
          <w:color w:val="222222"/>
          <w:szCs w:val="20"/>
          <w:shd w:val="clear" w:color="auto" w:fill="FFFFFF"/>
        </w:rPr>
        <w:t xml:space="preserve">Patel, </w:t>
      </w:r>
      <w:proofErr w:type="spellStart"/>
      <w:r w:rsidR="00846F4A">
        <w:rPr>
          <w:color w:val="222222"/>
          <w:szCs w:val="20"/>
          <w:shd w:val="clear" w:color="auto" w:fill="FFFFFF"/>
        </w:rPr>
        <w:t>Jaén</w:t>
      </w:r>
      <w:proofErr w:type="spellEnd"/>
      <w:r w:rsidR="00846F4A">
        <w:rPr>
          <w:color w:val="222222"/>
          <w:szCs w:val="20"/>
          <w:shd w:val="clear" w:color="auto" w:fill="FFFFFF"/>
        </w:rPr>
        <w:t xml:space="preserve">, </w:t>
      </w:r>
      <w:proofErr w:type="spellStart"/>
      <w:r w:rsidR="00846F4A">
        <w:rPr>
          <w:color w:val="222222"/>
          <w:szCs w:val="20"/>
          <w:shd w:val="clear" w:color="auto" w:fill="FFFFFF"/>
        </w:rPr>
        <w:t>Stange</w:t>
      </w:r>
      <w:proofErr w:type="spellEnd"/>
      <w:r w:rsidR="00846F4A">
        <w:rPr>
          <w:color w:val="222222"/>
          <w:szCs w:val="20"/>
          <w:shd w:val="clear" w:color="auto" w:fill="FFFFFF"/>
        </w:rPr>
        <w:t>, Miller, Crabtree &amp; Nutting, 2015)</w:t>
      </w:r>
      <w:r w:rsidR="00846F4A">
        <w:t>.</w:t>
      </w:r>
    </w:p>
    <w:p w14:paraId="4FFB5653" w14:textId="7F8588A9" w:rsidR="006365F6" w:rsidRPr="00E911F1" w:rsidRDefault="006365F6" w:rsidP="005F6002">
      <w:pPr>
        <w:spacing w:line="480" w:lineRule="auto"/>
        <w:jc w:val="center"/>
        <w:rPr>
          <w:b/>
        </w:rPr>
      </w:pPr>
      <w:r w:rsidRPr="00E911F1">
        <w:rPr>
          <w:b/>
        </w:rPr>
        <w:t>Conclusion</w:t>
      </w:r>
    </w:p>
    <w:p w14:paraId="057B40A7" w14:textId="4CB951F4" w:rsidR="005F6002" w:rsidRDefault="006365F6" w:rsidP="005F6002">
      <w:pPr>
        <w:spacing w:line="480" w:lineRule="auto"/>
      </w:pPr>
      <w:r>
        <w:tab/>
      </w:r>
      <w:r w:rsidR="005F6002">
        <w:t>Nurses can really make difference in the healthcare delivery in the country. Most of these initiatives that are capable of transforming healthcare dynamics requires the active participation from the nurses. With their experience of working at ground level closely with the patients, they are aware of the challenges and can contribute in policy making and decision making to address these challenges. Thus, nurses must be proactive in taking up the leadership positions and contribute in the entire continuum of care.</w:t>
      </w:r>
    </w:p>
    <w:p w14:paraId="2FFFDAD7" w14:textId="77777777" w:rsidR="005F6002" w:rsidRDefault="005F6002" w:rsidP="005F6002">
      <w:pPr>
        <w:spacing w:line="480" w:lineRule="auto"/>
      </w:pPr>
    </w:p>
    <w:p w14:paraId="0997E404" w14:textId="77777777" w:rsidR="005F6002" w:rsidRDefault="005F6002" w:rsidP="005F6002">
      <w:pPr>
        <w:spacing w:line="480" w:lineRule="auto"/>
        <w:rPr>
          <w:b/>
        </w:rPr>
      </w:pPr>
    </w:p>
    <w:p w14:paraId="2D753814" w14:textId="4CF82CBF" w:rsidR="00C9345B" w:rsidRPr="009F4B31" w:rsidRDefault="007728AB" w:rsidP="005F6002">
      <w:pPr>
        <w:spacing w:line="480" w:lineRule="auto"/>
        <w:jc w:val="center"/>
        <w:rPr>
          <w:b/>
        </w:rPr>
      </w:pPr>
      <w:r w:rsidRPr="009F4B31">
        <w:rPr>
          <w:b/>
        </w:rPr>
        <w:br w:type="page"/>
      </w:r>
      <w:r w:rsidR="00C9345B" w:rsidRPr="009F4B31">
        <w:rPr>
          <w:b/>
        </w:rPr>
        <w:lastRenderedPageBreak/>
        <w:t>References</w:t>
      </w:r>
    </w:p>
    <w:p w14:paraId="25A9F1FD" w14:textId="77777777" w:rsidR="00F37E88" w:rsidRPr="009F4B31" w:rsidRDefault="00C858E4" w:rsidP="005F6002">
      <w:pPr>
        <w:pStyle w:val="BodyText2"/>
        <w:ind w:left="720" w:hanging="720"/>
        <w:jc w:val="both"/>
        <w:rPr>
          <w:color w:val="222222"/>
        </w:rPr>
      </w:pPr>
      <w:r w:rsidRPr="009F4B31">
        <w:rPr>
          <w:color w:val="222222"/>
        </w:rPr>
        <w:t xml:space="preserve">Blumenthal, D., &amp; McGinnis, J. M. (2015). Measuring Vital Signs: an IOM report on core metrics for health and health care progress. </w:t>
      </w:r>
      <w:r w:rsidRPr="009F4B31">
        <w:rPr>
          <w:i/>
          <w:iCs/>
          <w:color w:val="222222"/>
        </w:rPr>
        <w:t>Jama</w:t>
      </w:r>
      <w:r w:rsidRPr="009F4B31">
        <w:rPr>
          <w:color w:val="222222"/>
        </w:rPr>
        <w:t xml:space="preserve">, </w:t>
      </w:r>
      <w:r w:rsidRPr="009F4B31">
        <w:rPr>
          <w:i/>
          <w:iCs/>
          <w:color w:val="222222"/>
        </w:rPr>
        <w:t>313</w:t>
      </w:r>
      <w:r w:rsidRPr="009F4B31">
        <w:rPr>
          <w:color w:val="222222"/>
        </w:rPr>
        <w:t>(19), 1901-1902.</w:t>
      </w:r>
    </w:p>
    <w:p w14:paraId="011AC8B9" w14:textId="77777777" w:rsidR="00774483" w:rsidRDefault="00774483" w:rsidP="005F6002">
      <w:pPr>
        <w:pStyle w:val="BodyText2"/>
        <w:ind w:left="720" w:hanging="720"/>
        <w:jc w:val="both"/>
      </w:pPr>
      <w:r w:rsidRPr="00EB261C">
        <w:t>Del Prato, D. M. (2017). Transforming Nursing Education: Fostering Student Development towards Self-Authorship. </w:t>
      </w:r>
      <w:r w:rsidRPr="00EB261C">
        <w:rPr>
          <w:i/>
          <w:iCs/>
        </w:rPr>
        <w:t>International journal of nursing education scholarship</w:t>
      </w:r>
      <w:r w:rsidRPr="00EB261C">
        <w:t>, </w:t>
      </w:r>
      <w:r w:rsidRPr="00EB261C">
        <w:rPr>
          <w:i/>
          <w:iCs/>
        </w:rPr>
        <w:t>14</w:t>
      </w:r>
      <w:r w:rsidRPr="00EB261C">
        <w:t>(1).</w:t>
      </w:r>
    </w:p>
    <w:p w14:paraId="19BD0494" w14:textId="47025A68" w:rsidR="001F7401" w:rsidRDefault="001F7401" w:rsidP="005F6002">
      <w:pPr>
        <w:pStyle w:val="BodyText2"/>
        <w:ind w:left="720" w:hanging="720"/>
        <w:jc w:val="both"/>
      </w:pPr>
      <w:r w:rsidRPr="001F7401">
        <w:t xml:space="preserve">Delaney, C., McCaffrey, R. G., </w:t>
      </w:r>
      <w:proofErr w:type="spellStart"/>
      <w:r w:rsidRPr="001F7401">
        <w:t>Barrere</w:t>
      </w:r>
      <w:proofErr w:type="spellEnd"/>
      <w:r w:rsidRPr="001F7401">
        <w:t xml:space="preserve">, C., </w:t>
      </w:r>
      <w:proofErr w:type="spellStart"/>
      <w:r w:rsidRPr="001F7401">
        <w:t>Kenefick</w:t>
      </w:r>
      <w:proofErr w:type="spellEnd"/>
      <w:r w:rsidRPr="001F7401">
        <w:t xml:space="preserve"> Moore, A., Dunn, D. J., Miller, R. J., ... &amp; Zhu, X. (2018). Trends in Contemporary Holistic Nursing Research: 2010-2015. </w:t>
      </w:r>
      <w:r w:rsidRPr="001F7401">
        <w:rPr>
          <w:i/>
          <w:iCs/>
        </w:rPr>
        <w:t>Journal of Holistic Nursing</w:t>
      </w:r>
      <w:r w:rsidRPr="001F7401">
        <w:t>, </w:t>
      </w:r>
      <w:r w:rsidRPr="001F7401">
        <w:rPr>
          <w:i/>
          <w:iCs/>
        </w:rPr>
        <w:t>36</w:t>
      </w:r>
      <w:r w:rsidRPr="001F7401">
        <w:t>(4), 385-394.</w:t>
      </w:r>
    </w:p>
    <w:p w14:paraId="5945A710" w14:textId="77777777" w:rsidR="00EB261C" w:rsidRDefault="00EB261C" w:rsidP="005F6002">
      <w:pPr>
        <w:pStyle w:val="BodyText2"/>
        <w:ind w:left="720" w:hanging="720"/>
        <w:rPr>
          <w:color w:val="222222"/>
          <w:szCs w:val="20"/>
          <w:shd w:val="clear" w:color="auto" w:fill="FFFFFF"/>
        </w:rPr>
      </w:pPr>
      <w:r>
        <w:rPr>
          <w:color w:val="222222"/>
          <w:szCs w:val="20"/>
          <w:shd w:val="clear" w:color="auto" w:fill="FFFFFF"/>
        </w:rPr>
        <w:t xml:space="preserve">Hirschman, K., </w:t>
      </w:r>
      <w:proofErr w:type="spellStart"/>
      <w:r>
        <w:rPr>
          <w:color w:val="222222"/>
          <w:szCs w:val="20"/>
          <w:shd w:val="clear" w:color="auto" w:fill="FFFFFF"/>
        </w:rPr>
        <w:t>Shaid</w:t>
      </w:r>
      <w:proofErr w:type="spellEnd"/>
      <w:r>
        <w:rPr>
          <w:color w:val="222222"/>
          <w:szCs w:val="20"/>
          <w:shd w:val="clear" w:color="auto" w:fill="FFFFFF"/>
        </w:rPr>
        <w:t xml:space="preserve">, E., McCauley, K., </w:t>
      </w:r>
      <w:proofErr w:type="spellStart"/>
      <w:r>
        <w:rPr>
          <w:color w:val="222222"/>
          <w:szCs w:val="20"/>
          <w:shd w:val="clear" w:color="auto" w:fill="FFFFFF"/>
        </w:rPr>
        <w:t>Pauly</w:t>
      </w:r>
      <w:proofErr w:type="spellEnd"/>
      <w:r>
        <w:rPr>
          <w:color w:val="222222"/>
          <w:szCs w:val="20"/>
          <w:shd w:val="clear" w:color="auto" w:fill="FFFFFF"/>
        </w:rPr>
        <w:t>, M., &amp; Naylor, M. (2015). Continuity of care: the transitional care model. </w:t>
      </w:r>
      <w:r>
        <w:rPr>
          <w:i/>
          <w:iCs/>
          <w:color w:val="222222"/>
          <w:szCs w:val="20"/>
          <w:shd w:val="clear" w:color="auto" w:fill="FFFFFF"/>
        </w:rPr>
        <w:t>OJIN: The Online Journal of Issues in Nursing</w:t>
      </w:r>
      <w:r>
        <w:rPr>
          <w:color w:val="222222"/>
          <w:szCs w:val="20"/>
          <w:shd w:val="clear" w:color="auto" w:fill="FFFFFF"/>
        </w:rPr>
        <w:t>, </w:t>
      </w:r>
      <w:r>
        <w:rPr>
          <w:i/>
          <w:iCs/>
          <w:color w:val="222222"/>
          <w:szCs w:val="20"/>
          <w:shd w:val="clear" w:color="auto" w:fill="FFFFFF"/>
        </w:rPr>
        <w:t>20</w:t>
      </w:r>
      <w:r>
        <w:rPr>
          <w:color w:val="222222"/>
          <w:szCs w:val="20"/>
          <w:shd w:val="clear" w:color="auto" w:fill="FFFFFF"/>
        </w:rPr>
        <w:t>(3), 1.</w:t>
      </w:r>
    </w:p>
    <w:p w14:paraId="6026FDD5" w14:textId="77777777" w:rsidR="00EB261C" w:rsidRPr="00451011" w:rsidRDefault="00EB261C" w:rsidP="005F6002">
      <w:pPr>
        <w:pStyle w:val="BodyText2"/>
        <w:ind w:left="720" w:hanging="720"/>
        <w:rPr>
          <w:color w:val="222222"/>
          <w:szCs w:val="20"/>
          <w:shd w:val="clear" w:color="auto" w:fill="FFFFFF"/>
        </w:rPr>
      </w:pPr>
      <w:r>
        <w:rPr>
          <w:color w:val="222222"/>
          <w:szCs w:val="20"/>
          <w:shd w:val="clear" w:color="auto" w:fill="FFFFFF"/>
        </w:rPr>
        <w:t xml:space="preserve">Patel, N. K., </w:t>
      </w:r>
      <w:proofErr w:type="spellStart"/>
      <w:r>
        <w:rPr>
          <w:color w:val="222222"/>
          <w:szCs w:val="20"/>
          <w:shd w:val="clear" w:color="auto" w:fill="FFFFFF"/>
        </w:rPr>
        <w:t>Jaén</w:t>
      </w:r>
      <w:proofErr w:type="spellEnd"/>
      <w:r>
        <w:rPr>
          <w:color w:val="222222"/>
          <w:szCs w:val="20"/>
          <w:shd w:val="clear" w:color="auto" w:fill="FFFFFF"/>
        </w:rPr>
        <w:t xml:space="preserve">, C. R., </w:t>
      </w:r>
      <w:proofErr w:type="spellStart"/>
      <w:r>
        <w:rPr>
          <w:color w:val="222222"/>
          <w:szCs w:val="20"/>
          <w:shd w:val="clear" w:color="auto" w:fill="FFFFFF"/>
        </w:rPr>
        <w:t>Stange</w:t>
      </w:r>
      <w:proofErr w:type="spellEnd"/>
      <w:r>
        <w:rPr>
          <w:color w:val="222222"/>
          <w:szCs w:val="20"/>
          <w:shd w:val="clear" w:color="auto" w:fill="FFFFFF"/>
        </w:rPr>
        <w:t>, K. C., Miller, W. L., Crabtree, B. F., &amp; Nutting, P. (2015). Patient centered medical home: a journey not a destination. In </w:t>
      </w:r>
      <w:r>
        <w:rPr>
          <w:i/>
          <w:iCs/>
          <w:color w:val="222222"/>
          <w:szCs w:val="20"/>
          <w:shd w:val="clear" w:color="auto" w:fill="FFFFFF"/>
        </w:rPr>
        <w:t>Geriatrics Models of Care</w:t>
      </w:r>
      <w:r>
        <w:rPr>
          <w:color w:val="222222"/>
          <w:szCs w:val="20"/>
          <w:shd w:val="clear" w:color="auto" w:fill="FFFFFF"/>
        </w:rPr>
        <w:t> (pp. 155-162). Springer, Cham.</w:t>
      </w:r>
    </w:p>
    <w:p w14:paraId="6F423059" w14:textId="77777777" w:rsidR="00EB261C" w:rsidRPr="00EB261C" w:rsidRDefault="00EB261C" w:rsidP="005F6002">
      <w:pPr>
        <w:pStyle w:val="BodyText2"/>
        <w:ind w:left="720" w:hanging="720"/>
        <w:jc w:val="both"/>
      </w:pPr>
    </w:p>
    <w:p w14:paraId="57A8DC56" w14:textId="1273FF07" w:rsidR="00C858E4" w:rsidRPr="009F4B31" w:rsidRDefault="00C858E4" w:rsidP="005F6002">
      <w:pPr>
        <w:pStyle w:val="BodyText2"/>
        <w:ind w:left="720" w:hanging="720"/>
        <w:jc w:val="both"/>
        <w:rPr>
          <w:b/>
        </w:rPr>
      </w:pPr>
    </w:p>
    <w:sectPr w:rsidR="00C858E4" w:rsidRPr="009F4B31"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7B6B1" w14:textId="77777777" w:rsidR="00FE1AF8" w:rsidRDefault="00FE1AF8">
      <w:r>
        <w:separator/>
      </w:r>
    </w:p>
  </w:endnote>
  <w:endnote w:type="continuationSeparator" w:id="0">
    <w:p w14:paraId="5172F150" w14:textId="77777777" w:rsidR="00FE1AF8" w:rsidRDefault="00F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570BD" w14:textId="77777777" w:rsidR="00FE1AF8" w:rsidRDefault="00FE1AF8">
      <w:r>
        <w:separator/>
      </w:r>
    </w:p>
  </w:footnote>
  <w:footnote w:type="continuationSeparator" w:id="0">
    <w:p w14:paraId="5B9739EF" w14:textId="77777777" w:rsidR="00FE1AF8" w:rsidRDefault="00FE1A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920F" w14:textId="77777777" w:rsidR="001B19EC" w:rsidRDefault="001B19EC"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93280" w14:textId="77777777" w:rsidR="001B19EC" w:rsidRDefault="001B19EC"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BC7" w14:textId="77777777" w:rsidR="001B19EC" w:rsidRDefault="001B19EC"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27E">
      <w:rPr>
        <w:rStyle w:val="PageNumber"/>
        <w:noProof/>
      </w:rPr>
      <w:t>2</w:t>
    </w:r>
    <w:r>
      <w:rPr>
        <w:rStyle w:val="PageNumber"/>
      </w:rPr>
      <w:fldChar w:fldCharType="end"/>
    </w:r>
  </w:p>
  <w:p w14:paraId="1C4E5536" w14:textId="52AD76A8" w:rsidR="001B19EC" w:rsidRPr="00DC3C69" w:rsidRDefault="001B19EC" w:rsidP="009C1B39">
    <w:pPr>
      <w:pStyle w:val="Header"/>
      <w:ind w:right="360"/>
    </w:pPr>
    <w:r>
      <w:t>HEALTHCARE DELIVERY MODELS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E665" w14:textId="18E2A76E" w:rsidR="001B19EC" w:rsidRDefault="001B19EC" w:rsidP="00DC3C69">
    <w:pPr>
      <w:pStyle w:val="Header"/>
      <w:tabs>
        <w:tab w:val="clear" w:pos="4320"/>
        <w:tab w:val="clear" w:pos="8640"/>
      </w:tabs>
      <w:spacing w:line="480" w:lineRule="auto"/>
    </w:pPr>
    <w:r>
      <w:t xml:space="preserve">Running head: HEALTHCARE DELIVERY MODELS </w:t>
    </w:r>
    <w:r>
      <w:tab/>
    </w:r>
    <w:r>
      <w:tab/>
    </w:r>
    <w:r>
      <w:tab/>
    </w: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16E8"/>
    <w:multiLevelType w:val="multilevel"/>
    <w:tmpl w:val="0908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D64C3D"/>
    <w:multiLevelType w:val="multilevel"/>
    <w:tmpl w:val="F6C0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925656"/>
    <w:multiLevelType w:val="multilevel"/>
    <w:tmpl w:val="F234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7D5E5C"/>
    <w:multiLevelType w:val="multilevel"/>
    <w:tmpl w:val="57F8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3E"/>
    <w:rsid w:val="00002E07"/>
    <w:rsid w:val="00003D02"/>
    <w:rsid w:val="00006E35"/>
    <w:rsid w:val="00015E74"/>
    <w:rsid w:val="00016BFB"/>
    <w:rsid w:val="000209FA"/>
    <w:rsid w:val="000262C4"/>
    <w:rsid w:val="000302F9"/>
    <w:rsid w:val="00032BCC"/>
    <w:rsid w:val="00041AE5"/>
    <w:rsid w:val="00043CA6"/>
    <w:rsid w:val="00050408"/>
    <w:rsid w:val="00051D21"/>
    <w:rsid w:val="000521BE"/>
    <w:rsid w:val="0005686D"/>
    <w:rsid w:val="0006376C"/>
    <w:rsid w:val="00065B54"/>
    <w:rsid w:val="0006604C"/>
    <w:rsid w:val="00066A48"/>
    <w:rsid w:val="0007318D"/>
    <w:rsid w:val="00076431"/>
    <w:rsid w:val="00076542"/>
    <w:rsid w:val="0008187D"/>
    <w:rsid w:val="00081FD5"/>
    <w:rsid w:val="00086F99"/>
    <w:rsid w:val="00094217"/>
    <w:rsid w:val="000954E7"/>
    <w:rsid w:val="000A1CC2"/>
    <w:rsid w:val="000A3BFD"/>
    <w:rsid w:val="000A6A8B"/>
    <w:rsid w:val="000A7A6D"/>
    <w:rsid w:val="000A7BA6"/>
    <w:rsid w:val="000B18F1"/>
    <w:rsid w:val="000B712B"/>
    <w:rsid w:val="000B7550"/>
    <w:rsid w:val="000C483E"/>
    <w:rsid w:val="000C49BB"/>
    <w:rsid w:val="000C6EC8"/>
    <w:rsid w:val="000D1B49"/>
    <w:rsid w:val="000D45E0"/>
    <w:rsid w:val="000D4B3B"/>
    <w:rsid w:val="000D6C72"/>
    <w:rsid w:val="000F57BA"/>
    <w:rsid w:val="00105857"/>
    <w:rsid w:val="0010595A"/>
    <w:rsid w:val="00110FB7"/>
    <w:rsid w:val="00120792"/>
    <w:rsid w:val="00127F66"/>
    <w:rsid w:val="00131009"/>
    <w:rsid w:val="00135FE7"/>
    <w:rsid w:val="00145462"/>
    <w:rsid w:val="0014613A"/>
    <w:rsid w:val="001478CC"/>
    <w:rsid w:val="001545D8"/>
    <w:rsid w:val="00155DD4"/>
    <w:rsid w:val="00163E59"/>
    <w:rsid w:val="001659A0"/>
    <w:rsid w:val="00171E67"/>
    <w:rsid w:val="00175794"/>
    <w:rsid w:val="001774C5"/>
    <w:rsid w:val="00183140"/>
    <w:rsid w:val="00183BE0"/>
    <w:rsid w:val="001843DF"/>
    <w:rsid w:val="00184675"/>
    <w:rsid w:val="0019548F"/>
    <w:rsid w:val="00196D50"/>
    <w:rsid w:val="00196F4C"/>
    <w:rsid w:val="001A5AF2"/>
    <w:rsid w:val="001A5E8C"/>
    <w:rsid w:val="001B19EC"/>
    <w:rsid w:val="001B222F"/>
    <w:rsid w:val="001B3BED"/>
    <w:rsid w:val="001C080A"/>
    <w:rsid w:val="001C29E7"/>
    <w:rsid w:val="001C4CA3"/>
    <w:rsid w:val="001D286E"/>
    <w:rsid w:val="001D2920"/>
    <w:rsid w:val="001D2C08"/>
    <w:rsid w:val="001D3371"/>
    <w:rsid w:val="001D7E2F"/>
    <w:rsid w:val="001E43FE"/>
    <w:rsid w:val="001E60A2"/>
    <w:rsid w:val="001E6AF8"/>
    <w:rsid w:val="001E7F3F"/>
    <w:rsid w:val="001F0ABB"/>
    <w:rsid w:val="001F26ED"/>
    <w:rsid w:val="001F7401"/>
    <w:rsid w:val="002051B3"/>
    <w:rsid w:val="0020550E"/>
    <w:rsid w:val="002104E8"/>
    <w:rsid w:val="00211D3B"/>
    <w:rsid w:val="002151F1"/>
    <w:rsid w:val="00217FB4"/>
    <w:rsid w:val="00220011"/>
    <w:rsid w:val="00224ED4"/>
    <w:rsid w:val="00225C5B"/>
    <w:rsid w:val="00231EFD"/>
    <w:rsid w:val="00236D85"/>
    <w:rsid w:val="0023720D"/>
    <w:rsid w:val="00240136"/>
    <w:rsid w:val="00240D3B"/>
    <w:rsid w:val="00244F36"/>
    <w:rsid w:val="00245069"/>
    <w:rsid w:val="00245C8A"/>
    <w:rsid w:val="00251A75"/>
    <w:rsid w:val="0026027A"/>
    <w:rsid w:val="00263FC4"/>
    <w:rsid w:val="0026542C"/>
    <w:rsid w:val="002701C1"/>
    <w:rsid w:val="00272C14"/>
    <w:rsid w:val="002807E0"/>
    <w:rsid w:val="00286334"/>
    <w:rsid w:val="00290748"/>
    <w:rsid w:val="00290F40"/>
    <w:rsid w:val="00293650"/>
    <w:rsid w:val="00296619"/>
    <w:rsid w:val="002A2188"/>
    <w:rsid w:val="002A4D50"/>
    <w:rsid w:val="002A72DC"/>
    <w:rsid w:val="002A7753"/>
    <w:rsid w:val="002B0AD6"/>
    <w:rsid w:val="002B2DE6"/>
    <w:rsid w:val="002B7EC1"/>
    <w:rsid w:val="002C0A92"/>
    <w:rsid w:val="002D08B1"/>
    <w:rsid w:val="002D2176"/>
    <w:rsid w:val="002D40E6"/>
    <w:rsid w:val="002D6395"/>
    <w:rsid w:val="002E3E9C"/>
    <w:rsid w:val="002E43D2"/>
    <w:rsid w:val="002F63B8"/>
    <w:rsid w:val="00301096"/>
    <w:rsid w:val="00302C60"/>
    <w:rsid w:val="003036CF"/>
    <w:rsid w:val="00310E69"/>
    <w:rsid w:val="00313BE7"/>
    <w:rsid w:val="0031659F"/>
    <w:rsid w:val="0031672B"/>
    <w:rsid w:val="003216FB"/>
    <w:rsid w:val="00321BF6"/>
    <w:rsid w:val="0032449B"/>
    <w:rsid w:val="00324CE1"/>
    <w:rsid w:val="00326BD0"/>
    <w:rsid w:val="00332A62"/>
    <w:rsid w:val="00336816"/>
    <w:rsid w:val="00337D20"/>
    <w:rsid w:val="0034384D"/>
    <w:rsid w:val="003463FA"/>
    <w:rsid w:val="003474D2"/>
    <w:rsid w:val="003502DA"/>
    <w:rsid w:val="00355B9D"/>
    <w:rsid w:val="003572A4"/>
    <w:rsid w:val="003635D8"/>
    <w:rsid w:val="003739B9"/>
    <w:rsid w:val="00374F04"/>
    <w:rsid w:val="00383E5E"/>
    <w:rsid w:val="0038433A"/>
    <w:rsid w:val="0038668F"/>
    <w:rsid w:val="00386C3D"/>
    <w:rsid w:val="003908DA"/>
    <w:rsid w:val="003A10B7"/>
    <w:rsid w:val="003A254D"/>
    <w:rsid w:val="003A724C"/>
    <w:rsid w:val="003B7AC1"/>
    <w:rsid w:val="003C5F8E"/>
    <w:rsid w:val="003D1151"/>
    <w:rsid w:val="003D1EF7"/>
    <w:rsid w:val="003D3028"/>
    <w:rsid w:val="003D5DA9"/>
    <w:rsid w:val="003E3BE6"/>
    <w:rsid w:val="003F7B13"/>
    <w:rsid w:val="004005C5"/>
    <w:rsid w:val="00402B17"/>
    <w:rsid w:val="004032BF"/>
    <w:rsid w:val="0041003B"/>
    <w:rsid w:val="00413637"/>
    <w:rsid w:val="00414695"/>
    <w:rsid w:val="0041644F"/>
    <w:rsid w:val="00416E2B"/>
    <w:rsid w:val="00424F5D"/>
    <w:rsid w:val="004271C5"/>
    <w:rsid w:val="00435671"/>
    <w:rsid w:val="00442491"/>
    <w:rsid w:val="00442B29"/>
    <w:rsid w:val="00451011"/>
    <w:rsid w:val="00452C72"/>
    <w:rsid w:val="004531B3"/>
    <w:rsid w:val="004572D9"/>
    <w:rsid w:val="00457CE5"/>
    <w:rsid w:val="004600C4"/>
    <w:rsid w:val="0047471C"/>
    <w:rsid w:val="004758DE"/>
    <w:rsid w:val="00481AF3"/>
    <w:rsid w:val="0048321D"/>
    <w:rsid w:val="00486D32"/>
    <w:rsid w:val="004932CC"/>
    <w:rsid w:val="004952F1"/>
    <w:rsid w:val="004A2CD0"/>
    <w:rsid w:val="004B0740"/>
    <w:rsid w:val="004C076C"/>
    <w:rsid w:val="004C3505"/>
    <w:rsid w:val="004C3A5B"/>
    <w:rsid w:val="004C6830"/>
    <w:rsid w:val="004D3041"/>
    <w:rsid w:val="004D3A5B"/>
    <w:rsid w:val="004D5735"/>
    <w:rsid w:val="004D6B05"/>
    <w:rsid w:val="004E1C18"/>
    <w:rsid w:val="004E50A5"/>
    <w:rsid w:val="004E7B87"/>
    <w:rsid w:val="004F638B"/>
    <w:rsid w:val="004F6F2E"/>
    <w:rsid w:val="004F7B86"/>
    <w:rsid w:val="00500409"/>
    <w:rsid w:val="00501665"/>
    <w:rsid w:val="00511C29"/>
    <w:rsid w:val="00511C3D"/>
    <w:rsid w:val="005164E8"/>
    <w:rsid w:val="00517018"/>
    <w:rsid w:val="005205E7"/>
    <w:rsid w:val="0052535B"/>
    <w:rsid w:val="00530488"/>
    <w:rsid w:val="005325C7"/>
    <w:rsid w:val="0053333F"/>
    <w:rsid w:val="00542D45"/>
    <w:rsid w:val="00545B80"/>
    <w:rsid w:val="00554CBE"/>
    <w:rsid w:val="005557B6"/>
    <w:rsid w:val="005620A2"/>
    <w:rsid w:val="00562B97"/>
    <w:rsid w:val="00564920"/>
    <w:rsid w:val="00570198"/>
    <w:rsid w:val="00572520"/>
    <w:rsid w:val="00580B92"/>
    <w:rsid w:val="00584E40"/>
    <w:rsid w:val="0059630F"/>
    <w:rsid w:val="00597BEB"/>
    <w:rsid w:val="005A0EBF"/>
    <w:rsid w:val="005B03DA"/>
    <w:rsid w:val="005B1F19"/>
    <w:rsid w:val="005B3372"/>
    <w:rsid w:val="005B3966"/>
    <w:rsid w:val="005C2CA0"/>
    <w:rsid w:val="005C34D0"/>
    <w:rsid w:val="005C4F65"/>
    <w:rsid w:val="005C5C03"/>
    <w:rsid w:val="005D1B22"/>
    <w:rsid w:val="005D4AA1"/>
    <w:rsid w:val="005D6AB2"/>
    <w:rsid w:val="005E27C9"/>
    <w:rsid w:val="005E457F"/>
    <w:rsid w:val="005E463C"/>
    <w:rsid w:val="005E5CAD"/>
    <w:rsid w:val="005F06DB"/>
    <w:rsid w:val="005F3201"/>
    <w:rsid w:val="005F403A"/>
    <w:rsid w:val="005F481F"/>
    <w:rsid w:val="005F5586"/>
    <w:rsid w:val="005F6002"/>
    <w:rsid w:val="005F62D5"/>
    <w:rsid w:val="005F6382"/>
    <w:rsid w:val="00602B2B"/>
    <w:rsid w:val="00605417"/>
    <w:rsid w:val="00605810"/>
    <w:rsid w:val="006064B5"/>
    <w:rsid w:val="006163A2"/>
    <w:rsid w:val="0061779D"/>
    <w:rsid w:val="006177A6"/>
    <w:rsid w:val="006210B8"/>
    <w:rsid w:val="006237A7"/>
    <w:rsid w:val="0062709E"/>
    <w:rsid w:val="00635103"/>
    <w:rsid w:val="00635C14"/>
    <w:rsid w:val="00636332"/>
    <w:rsid w:val="006365F6"/>
    <w:rsid w:val="0064594E"/>
    <w:rsid w:val="00645BBE"/>
    <w:rsid w:val="006515A5"/>
    <w:rsid w:val="006520A1"/>
    <w:rsid w:val="00654400"/>
    <w:rsid w:val="00655A2A"/>
    <w:rsid w:val="006576E8"/>
    <w:rsid w:val="0066157A"/>
    <w:rsid w:val="00666166"/>
    <w:rsid w:val="00667287"/>
    <w:rsid w:val="0067236D"/>
    <w:rsid w:val="00676221"/>
    <w:rsid w:val="006817F4"/>
    <w:rsid w:val="00683557"/>
    <w:rsid w:val="00683CBE"/>
    <w:rsid w:val="00684EEC"/>
    <w:rsid w:val="0068696F"/>
    <w:rsid w:val="00692A81"/>
    <w:rsid w:val="00692BFE"/>
    <w:rsid w:val="006A0F46"/>
    <w:rsid w:val="006A100E"/>
    <w:rsid w:val="006B1DA7"/>
    <w:rsid w:val="006C7096"/>
    <w:rsid w:val="006D3F1D"/>
    <w:rsid w:val="006D75AE"/>
    <w:rsid w:val="006E01F3"/>
    <w:rsid w:val="006E0A44"/>
    <w:rsid w:val="006E3471"/>
    <w:rsid w:val="006E5481"/>
    <w:rsid w:val="006F1197"/>
    <w:rsid w:val="006F618D"/>
    <w:rsid w:val="006F7996"/>
    <w:rsid w:val="00703632"/>
    <w:rsid w:val="00715494"/>
    <w:rsid w:val="00716981"/>
    <w:rsid w:val="00726F82"/>
    <w:rsid w:val="00727E87"/>
    <w:rsid w:val="00731715"/>
    <w:rsid w:val="00732503"/>
    <w:rsid w:val="007353A9"/>
    <w:rsid w:val="0073793C"/>
    <w:rsid w:val="007420F3"/>
    <w:rsid w:val="007424E5"/>
    <w:rsid w:val="00744672"/>
    <w:rsid w:val="00745379"/>
    <w:rsid w:val="00746173"/>
    <w:rsid w:val="007500CE"/>
    <w:rsid w:val="007577C3"/>
    <w:rsid w:val="00762AAE"/>
    <w:rsid w:val="007702A6"/>
    <w:rsid w:val="00772652"/>
    <w:rsid w:val="007728AB"/>
    <w:rsid w:val="00774483"/>
    <w:rsid w:val="007747CD"/>
    <w:rsid w:val="00782AB9"/>
    <w:rsid w:val="00784D41"/>
    <w:rsid w:val="00786072"/>
    <w:rsid w:val="00790182"/>
    <w:rsid w:val="00794CA9"/>
    <w:rsid w:val="0079722B"/>
    <w:rsid w:val="007A2E10"/>
    <w:rsid w:val="007A3B83"/>
    <w:rsid w:val="007A7701"/>
    <w:rsid w:val="007B07B8"/>
    <w:rsid w:val="007B1DC9"/>
    <w:rsid w:val="007B4C90"/>
    <w:rsid w:val="007C40DF"/>
    <w:rsid w:val="007D09CC"/>
    <w:rsid w:val="007D2A9C"/>
    <w:rsid w:val="007D7243"/>
    <w:rsid w:val="007E0948"/>
    <w:rsid w:val="007E5F98"/>
    <w:rsid w:val="007F140C"/>
    <w:rsid w:val="007F17B0"/>
    <w:rsid w:val="007F5E0D"/>
    <w:rsid w:val="0080027E"/>
    <w:rsid w:val="00800C6F"/>
    <w:rsid w:val="008029B9"/>
    <w:rsid w:val="008035E0"/>
    <w:rsid w:val="008068B0"/>
    <w:rsid w:val="00811E8F"/>
    <w:rsid w:val="00814CA7"/>
    <w:rsid w:val="00817D4E"/>
    <w:rsid w:val="00824455"/>
    <w:rsid w:val="0083203D"/>
    <w:rsid w:val="008346B1"/>
    <w:rsid w:val="00834A43"/>
    <w:rsid w:val="0083584A"/>
    <w:rsid w:val="00846F4A"/>
    <w:rsid w:val="00850BC0"/>
    <w:rsid w:val="00856874"/>
    <w:rsid w:val="00857893"/>
    <w:rsid w:val="0086122F"/>
    <w:rsid w:val="00861625"/>
    <w:rsid w:val="008659C2"/>
    <w:rsid w:val="00874840"/>
    <w:rsid w:val="00877909"/>
    <w:rsid w:val="0088590F"/>
    <w:rsid w:val="00885F86"/>
    <w:rsid w:val="00892CA7"/>
    <w:rsid w:val="00893B9D"/>
    <w:rsid w:val="00894B5F"/>
    <w:rsid w:val="00896EBC"/>
    <w:rsid w:val="00897FFD"/>
    <w:rsid w:val="008A0E85"/>
    <w:rsid w:val="008A5D34"/>
    <w:rsid w:val="008B2D87"/>
    <w:rsid w:val="008B2F0C"/>
    <w:rsid w:val="008B6AFD"/>
    <w:rsid w:val="008C02BF"/>
    <w:rsid w:val="008C6B0E"/>
    <w:rsid w:val="008D3A0A"/>
    <w:rsid w:val="008D53CC"/>
    <w:rsid w:val="008E37AB"/>
    <w:rsid w:val="008E40F2"/>
    <w:rsid w:val="008E4DFC"/>
    <w:rsid w:val="008E7CFF"/>
    <w:rsid w:val="008F39DA"/>
    <w:rsid w:val="008F5A9B"/>
    <w:rsid w:val="008F703A"/>
    <w:rsid w:val="00914F1A"/>
    <w:rsid w:val="00920354"/>
    <w:rsid w:val="00920720"/>
    <w:rsid w:val="00922726"/>
    <w:rsid w:val="00927DFF"/>
    <w:rsid w:val="00931139"/>
    <w:rsid w:val="009315C4"/>
    <w:rsid w:val="00951951"/>
    <w:rsid w:val="009520F2"/>
    <w:rsid w:val="009573F3"/>
    <w:rsid w:val="009577D7"/>
    <w:rsid w:val="009610C3"/>
    <w:rsid w:val="00961E18"/>
    <w:rsid w:val="009629F0"/>
    <w:rsid w:val="00964B16"/>
    <w:rsid w:val="00972017"/>
    <w:rsid w:val="00976ABF"/>
    <w:rsid w:val="00980BAA"/>
    <w:rsid w:val="00980DAF"/>
    <w:rsid w:val="0098504F"/>
    <w:rsid w:val="009872BC"/>
    <w:rsid w:val="00993F22"/>
    <w:rsid w:val="00995841"/>
    <w:rsid w:val="009A3866"/>
    <w:rsid w:val="009A7176"/>
    <w:rsid w:val="009B11BF"/>
    <w:rsid w:val="009B4F8E"/>
    <w:rsid w:val="009C1B39"/>
    <w:rsid w:val="009D4F91"/>
    <w:rsid w:val="009D7BEB"/>
    <w:rsid w:val="009E1362"/>
    <w:rsid w:val="009E25E1"/>
    <w:rsid w:val="009E3C02"/>
    <w:rsid w:val="009F2E1D"/>
    <w:rsid w:val="009F4B31"/>
    <w:rsid w:val="009F4F74"/>
    <w:rsid w:val="009F50F7"/>
    <w:rsid w:val="009F79AE"/>
    <w:rsid w:val="00A03AB0"/>
    <w:rsid w:val="00A03AE1"/>
    <w:rsid w:val="00A0518F"/>
    <w:rsid w:val="00A06E23"/>
    <w:rsid w:val="00A14749"/>
    <w:rsid w:val="00A16DDB"/>
    <w:rsid w:val="00A20592"/>
    <w:rsid w:val="00A2127F"/>
    <w:rsid w:val="00A227F7"/>
    <w:rsid w:val="00A30037"/>
    <w:rsid w:val="00A35FFB"/>
    <w:rsid w:val="00A36F00"/>
    <w:rsid w:val="00A412A8"/>
    <w:rsid w:val="00A53F36"/>
    <w:rsid w:val="00A5773A"/>
    <w:rsid w:val="00A57C21"/>
    <w:rsid w:val="00A603EF"/>
    <w:rsid w:val="00A60572"/>
    <w:rsid w:val="00A61D78"/>
    <w:rsid w:val="00A629DF"/>
    <w:rsid w:val="00A65885"/>
    <w:rsid w:val="00A7078C"/>
    <w:rsid w:val="00A720D0"/>
    <w:rsid w:val="00A721A6"/>
    <w:rsid w:val="00A73328"/>
    <w:rsid w:val="00A8109D"/>
    <w:rsid w:val="00A85303"/>
    <w:rsid w:val="00A91EF5"/>
    <w:rsid w:val="00A95BA0"/>
    <w:rsid w:val="00A9742A"/>
    <w:rsid w:val="00A975D3"/>
    <w:rsid w:val="00A97BF3"/>
    <w:rsid w:val="00AA198F"/>
    <w:rsid w:val="00AA3A0F"/>
    <w:rsid w:val="00AB37FE"/>
    <w:rsid w:val="00AB6803"/>
    <w:rsid w:val="00AC0712"/>
    <w:rsid w:val="00AC0ABB"/>
    <w:rsid w:val="00AC2C13"/>
    <w:rsid w:val="00AC41B9"/>
    <w:rsid w:val="00AC7D6D"/>
    <w:rsid w:val="00AD33A3"/>
    <w:rsid w:val="00AD33EF"/>
    <w:rsid w:val="00AD40EA"/>
    <w:rsid w:val="00AE3766"/>
    <w:rsid w:val="00AE5176"/>
    <w:rsid w:val="00AE5966"/>
    <w:rsid w:val="00AE7535"/>
    <w:rsid w:val="00AF1846"/>
    <w:rsid w:val="00AF3C36"/>
    <w:rsid w:val="00AF6335"/>
    <w:rsid w:val="00AF6BE1"/>
    <w:rsid w:val="00B00F19"/>
    <w:rsid w:val="00B00FEC"/>
    <w:rsid w:val="00B06A9A"/>
    <w:rsid w:val="00B06D48"/>
    <w:rsid w:val="00B1416D"/>
    <w:rsid w:val="00B15594"/>
    <w:rsid w:val="00B242B9"/>
    <w:rsid w:val="00B2619F"/>
    <w:rsid w:val="00B2665D"/>
    <w:rsid w:val="00B27955"/>
    <w:rsid w:val="00B320EC"/>
    <w:rsid w:val="00B4149C"/>
    <w:rsid w:val="00B4239D"/>
    <w:rsid w:val="00B42581"/>
    <w:rsid w:val="00B46152"/>
    <w:rsid w:val="00B50066"/>
    <w:rsid w:val="00B57F4C"/>
    <w:rsid w:val="00B631F6"/>
    <w:rsid w:val="00B6798C"/>
    <w:rsid w:val="00B70DBA"/>
    <w:rsid w:val="00B7289B"/>
    <w:rsid w:val="00B75A15"/>
    <w:rsid w:val="00B77CE6"/>
    <w:rsid w:val="00B83275"/>
    <w:rsid w:val="00B83674"/>
    <w:rsid w:val="00B83D9D"/>
    <w:rsid w:val="00B858B0"/>
    <w:rsid w:val="00B91D3B"/>
    <w:rsid w:val="00B93B86"/>
    <w:rsid w:val="00BA3979"/>
    <w:rsid w:val="00BA3F7E"/>
    <w:rsid w:val="00BA503D"/>
    <w:rsid w:val="00BA5047"/>
    <w:rsid w:val="00BA5608"/>
    <w:rsid w:val="00BA6950"/>
    <w:rsid w:val="00BA7998"/>
    <w:rsid w:val="00BB0F1A"/>
    <w:rsid w:val="00BB1648"/>
    <w:rsid w:val="00BC25F9"/>
    <w:rsid w:val="00BC28BB"/>
    <w:rsid w:val="00BC2B97"/>
    <w:rsid w:val="00BD40B5"/>
    <w:rsid w:val="00BE18B3"/>
    <w:rsid w:val="00BE52E1"/>
    <w:rsid w:val="00BE6EF4"/>
    <w:rsid w:val="00BF25E4"/>
    <w:rsid w:val="00BF75BE"/>
    <w:rsid w:val="00C0395C"/>
    <w:rsid w:val="00C12D3E"/>
    <w:rsid w:val="00C14C8D"/>
    <w:rsid w:val="00C15729"/>
    <w:rsid w:val="00C173D7"/>
    <w:rsid w:val="00C17A77"/>
    <w:rsid w:val="00C20D9F"/>
    <w:rsid w:val="00C22A5F"/>
    <w:rsid w:val="00C25E02"/>
    <w:rsid w:val="00C309C5"/>
    <w:rsid w:val="00C30D83"/>
    <w:rsid w:val="00C36027"/>
    <w:rsid w:val="00C40592"/>
    <w:rsid w:val="00C46BE4"/>
    <w:rsid w:val="00C52B5F"/>
    <w:rsid w:val="00C52DAD"/>
    <w:rsid w:val="00C5361D"/>
    <w:rsid w:val="00C5450B"/>
    <w:rsid w:val="00C57FEE"/>
    <w:rsid w:val="00C62845"/>
    <w:rsid w:val="00C71053"/>
    <w:rsid w:val="00C72CF0"/>
    <w:rsid w:val="00C742E6"/>
    <w:rsid w:val="00C858E4"/>
    <w:rsid w:val="00C87374"/>
    <w:rsid w:val="00C90776"/>
    <w:rsid w:val="00C9091C"/>
    <w:rsid w:val="00C92A91"/>
    <w:rsid w:val="00C9345B"/>
    <w:rsid w:val="00C95BE3"/>
    <w:rsid w:val="00CA50A3"/>
    <w:rsid w:val="00CA5DC1"/>
    <w:rsid w:val="00CA62BF"/>
    <w:rsid w:val="00CB16E3"/>
    <w:rsid w:val="00CB4A14"/>
    <w:rsid w:val="00CB76BB"/>
    <w:rsid w:val="00CC1F67"/>
    <w:rsid w:val="00CC2B85"/>
    <w:rsid w:val="00CD4ACE"/>
    <w:rsid w:val="00CE268A"/>
    <w:rsid w:val="00CE3D0C"/>
    <w:rsid w:val="00CE5E17"/>
    <w:rsid w:val="00CF05F7"/>
    <w:rsid w:val="00CF3B06"/>
    <w:rsid w:val="00CF6CBB"/>
    <w:rsid w:val="00CF721A"/>
    <w:rsid w:val="00D008C7"/>
    <w:rsid w:val="00D0633E"/>
    <w:rsid w:val="00D06346"/>
    <w:rsid w:val="00D11574"/>
    <w:rsid w:val="00D239D0"/>
    <w:rsid w:val="00D275A6"/>
    <w:rsid w:val="00D365B7"/>
    <w:rsid w:val="00D36883"/>
    <w:rsid w:val="00D36A9E"/>
    <w:rsid w:val="00D41773"/>
    <w:rsid w:val="00D47BC9"/>
    <w:rsid w:val="00D539F2"/>
    <w:rsid w:val="00D57F07"/>
    <w:rsid w:val="00D614D9"/>
    <w:rsid w:val="00D67C56"/>
    <w:rsid w:val="00D67CD9"/>
    <w:rsid w:val="00D70C92"/>
    <w:rsid w:val="00D72514"/>
    <w:rsid w:val="00D730A0"/>
    <w:rsid w:val="00D741DE"/>
    <w:rsid w:val="00D75B1A"/>
    <w:rsid w:val="00D9446C"/>
    <w:rsid w:val="00D94C66"/>
    <w:rsid w:val="00D97449"/>
    <w:rsid w:val="00DA58CD"/>
    <w:rsid w:val="00DA6C74"/>
    <w:rsid w:val="00DA7389"/>
    <w:rsid w:val="00DB167E"/>
    <w:rsid w:val="00DB1F0C"/>
    <w:rsid w:val="00DB50DE"/>
    <w:rsid w:val="00DB7256"/>
    <w:rsid w:val="00DC215A"/>
    <w:rsid w:val="00DC3C69"/>
    <w:rsid w:val="00DC47DC"/>
    <w:rsid w:val="00DC5789"/>
    <w:rsid w:val="00DE71A6"/>
    <w:rsid w:val="00DF6283"/>
    <w:rsid w:val="00DF649D"/>
    <w:rsid w:val="00E01D51"/>
    <w:rsid w:val="00E02090"/>
    <w:rsid w:val="00E0226D"/>
    <w:rsid w:val="00E040F6"/>
    <w:rsid w:val="00E138F2"/>
    <w:rsid w:val="00E13B90"/>
    <w:rsid w:val="00E149BA"/>
    <w:rsid w:val="00E16BC5"/>
    <w:rsid w:val="00E17B7E"/>
    <w:rsid w:val="00E2374F"/>
    <w:rsid w:val="00E24048"/>
    <w:rsid w:val="00E26B94"/>
    <w:rsid w:val="00E27A4A"/>
    <w:rsid w:val="00E33001"/>
    <w:rsid w:val="00E33CBA"/>
    <w:rsid w:val="00E3448F"/>
    <w:rsid w:val="00E34F78"/>
    <w:rsid w:val="00E36BE9"/>
    <w:rsid w:val="00E40862"/>
    <w:rsid w:val="00E42309"/>
    <w:rsid w:val="00E50224"/>
    <w:rsid w:val="00E51265"/>
    <w:rsid w:val="00E5163C"/>
    <w:rsid w:val="00E62503"/>
    <w:rsid w:val="00E6395C"/>
    <w:rsid w:val="00E64785"/>
    <w:rsid w:val="00E677AC"/>
    <w:rsid w:val="00E704B8"/>
    <w:rsid w:val="00E71A24"/>
    <w:rsid w:val="00E73A5A"/>
    <w:rsid w:val="00E741D7"/>
    <w:rsid w:val="00E75381"/>
    <w:rsid w:val="00E75E7B"/>
    <w:rsid w:val="00E850A5"/>
    <w:rsid w:val="00E911F1"/>
    <w:rsid w:val="00E9204D"/>
    <w:rsid w:val="00EB0F5B"/>
    <w:rsid w:val="00EB261C"/>
    <w:rsid w:val="00EC0BE3"/>
    <w:rsid w:val="00EC562C"/>
    <w:rsid w:val="00EC6066"/>
    <w:rsid w:val="00ED3DBB"/>
    <w:rsid w:val="00ED4E82"/>
    <w:rsid w:val="00EE2364"/>
    <w:rsid w:val="00EE3B07"/>
    <w:rsid w:val="00EE542C"/>
    <w:rsid w:val="00EF260B"/>
    <w:rsid w:val="00EF42DA"/>
    <w:rsid w:val="00EF5547"/>
    <w:rsid w:val="00EF736D"/>
    <w:rsid w:val="00F0013D"/>
    <w:rsid w:val="00F04E84"/>
    <w:rsid w:val="00F11E39"/>
    <w:rsid w:val="00F15078"/>
    <w:rsid w:val="00F15F5A"/>
    <w:rsid w:val="00F16DED"/>
    <w:rsid w:val="00F2046C"/>
    <w:rsid w:val="00F21283"/>
    <w:rsid w:val="00F21FC0"/>
    <w:rsid w:val="00F232CE"/>
    <w:rsid w:val="00F25192"/>
    <w:rsid w:val="00F254B9"/>
    <w:rsid w:val="00F25EB9"/>
    <w:rsid w:val="00F272E4"/>
    <w:rsid w:val="00F30299"/>
    <w:rsid w:val="00F30BF8"/>
    <w:rsid w:val="00F3175B"/>
    <w:rsid w:val="00F33E4C"/>
    <w:rsid w:val="00F34314"/>
    <w:rsid w:val="00F345D5"/>
    <w:rsid w:val="00F3606B"/>
    <w:rsid w:val="00F365BB"/>
    <w:rsid w:val="00F36ADD"/>
    <w:rsid w:val="00F37E88"/>
    <w:rsid w:val="00F37EA4"/>
    <w:rsid w:val="00F37FFB"/>
    <w:rsid w:val="00F43686"/>
    <w:rsid w:val="00F50FE2"/>
    <w:rsid w:val="00F51E7C"/>
    <w:rsid w:val="00F5231E"/>
    <w:rsid w:val="00F55F95"/>
    <w:rsid w:val="00F57786"/>
    <w:rsid w:val="00F60355"/>
    <w:rsid w:val="00F7354E"/>
    <w:rsid w:val="00F73D77"/>
    <w:rsid w:val="00F81590"/>
    <w:rsid w:val="00F8673F"/>
    <w:rsid w:val="00F90835"/>
    <w:rsid w:val="00F91C67"/>
    <w:rsid w:val="00F91CD7"/>
    <w:rsid w:val="00F9222E"/>
    <w:rsid w:val="00FA4389"/>
    <w:rsid w:val="00FA7E67"/>
    <w:rsid w:val="00FB6A36"/>
    <w:rsid w:val="00FC4026"/>
    <w:rsid w:val="00FC7FC1"/>
    <w:rsid w:val="00FD3143"/>
    <w:rsid w:val="00FD6292"/>
    <w:rsid w:val="00FD7EC3"/>
    <w:rsid w:val="00FE1AF8"/>
    <w:rsid w:val="00FE1D94"/>
    <w:rsid w:val="00FE33DF"/>
    <w:rsid w:val="00FE569B"/>
    <w:rsid w:val="00FF14F1"/>
    <w:rsid w:val="00FF269D"/>
    <w:rsid w:val="00FF2D34"/>
    <w:rsid w:val="00FF551A"/>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semiHidden/>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character" w:customStyle="1" w:styleId="BodyText2Char">
    <w:name w:val="Body Text 2 Char"/>
    <w:basedOn w:val="DefaultParagraphFont"/>
    <w:link w:val="BodyText2"/>
    <w:rsid w:val="001B19E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semiHidden/>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character" w:customStyle="1" w:styleId="BodyText2Char">
    <w:name w:val="Body Text 2 Char"/>
    <w:basedOn w:val="DefaultParagraphFont"/>
    <w:link w:val="BodyText2"/>
    <w:rsid w:val="001B19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49">
      <w:bodyDiv w:val="1"/>
      <w:marLeft w:val="0"/>
      <w:marRight w:val="0"/>
      <w:marTop w:val="0"/>
      <w:marBottom w:val="0"/>
      <w:divBdr>
        <w:top w:val="none" w:sz="0" w:space="0" w:color="auto"/>
        <w:left w:val="none" w:sz="0" w:space="0" w:color="auto"/>
        <w:bottom w:val="none" w:sz="0" w:space="0" w:color="auto"/>
        <w:right w:val="none" w:sz="0" w:space="0" w:color="auto"/>
      </w:divBdr>
    </w:div>
    <w:div w:id="27337927">
      <w:bodyDiv w:val="1"/>
      <w:marLeft w:val="0"/>
      <w:marRight w:val="0"/>
      <w:marTop w:val="0"/>
      <w:marBottom w:val="0"/>
      <w:divBdr>
        <w:top w:val="none" w:sz="0" w:space="0" w:color="auto"/>
        <w:left w:val="none" w:sz="0" w:space="0" w:color="auto"/>
        <w:bottom w:val="none" w:sz="0" w:space="0" w:color="auto"/>
        <w:right w:val="none" w:sz="0" w:space="0" w:color="auto"/>
      </w:divBdr>
    </w:div>
    <w:div w:id="36787024">
      <w:bodyDiv w:val="1"/>
      <w:marLeft w:val="0"/>
      <w:marRight w:val="0"/>
      <w:marTop w:val="0"/>
      <w:marBottom w:val="0"/>
      <w:divBdr>
        <w:top w:val="none" w:sz="0" w:space="0" w:color="auto"/>
        <w:left w:val="none" w:sz="0" w:space="0" w:color="auto"/>
        <w:bottom w:val="none" w:sz="0" w:space="0" w:color="auto"/>
        <w:right w:val="none" w:sz="0" w:space="0" w:color="auto"/>
      </w:divBdr>
    </w:div>
    <w:div w:id="40983311">
      <w:bodyDiv w:val="1"/>
      <w:marLeft w:val="0"/>
      <w:marRight w:val="0"/>
      <w:marTop w:val="0"/>
      <w:marBottom w:val="0"/>
      <w:divBdr>
        <w:top w:val="none" w:sz="0" w:space="0" w:color="auto"/>
        <w:left w:val="none" w:sz="0" w:space="0" w:color="auto"/>
        <w:bottom w:val="none" w:sz="0" w:space="0" w:color="auto"/>
        <w:right w:val="none" w:sz="0" w:space="0" w:color="auto"/>
      </w:divBdr>
    </w:div>
    <w:div w:id="90247992">
      <w:bodyDiv w:val="1"/>
      <w:marLeft w:val="0"/>
      <w:marRight w:val="0"/>
      <w:marTop w:val="0"/>
      <w:marBottom w:val="0"/>
      <w:divBdr>
        <w:top w:val="none" w:sz="0" w:space="0" w:color="auto"/>
        <w:left w:val="none" w:sz="0" w:space="0" w:color="auto"/>
        <w:bottom w:val="none" w:sz="0" w:space="0" w:color="auto"/>
        <w:right w:val="none" w:sz="0" w:space="0" w:color="auto"/>
      </w:divBdr>
    </w:div>
    <w:div w:id="91243739">
      <w:bodyDiv w:val="1"/>
      <w:marLeft w:val="0"/>
      <w:marRight w:val="0"/>
      <w:marTop w:val="0"/>
      <w:marBottom w:val="0"/>
      <w:divBdr>
        <w:top w:val="none" w:sz="0" w:space="0" w:color="auto"/>
        <w:left w:val="none" w:sz="0" w:space="0" w:color="auto"/>
        <w:bottom w:val="none" w:sz="0" w:space="0" w:color="auto"/>
        <w:right w:val="none" w:sz="0" w:space="0" w:color="auto"/>
      </w:divBdr>
    </w:div>
    <w:div w:id="141695986">
      <w:bodyDiv w:val="1"/>
      <w:marLeft w:val="0"/>
      <w:marRight w:val="0"/>
      <w:marTop w:val="0"/>
      <w:marBottom w:val="0"/>
      <w:divBdr>
        <w:top w:val="none" w:sz="0" w:space="0" w:color="auto"/>
        <w:left w:val="none" w:sz="0" w:space="0" w:color="auto"/>
        <w:bottom w:val="none" w:sz="0" w:space="0" w:color="auto"/>
        <w:right w:val="none" w:sz="0" w:space="0" w:color="auto"/>
      </w:divBdr>
    </w:div>
    <w:div w:id="208759282">
      <w:bodyDiv w:val="1"/>
      <w:marLeft w:val="0"/>
      <w:marRight w:val="0"/>
      <w:marTop w:val="0"/>
      <w:marBottom w:val="0"/>
      <w:divBdr>
        <w:top w:val="none" w:sz="0" w:space="0" w:color="auto"/>
        <w:left w:val="none" w:sz="0" w:space="0" w:color="auto"/>
        <w:bottom w:val="none" w:sz="0" w:space="0" w:color="auto"/>
        <w:right w:val="none" w:sz="0" w:space="0" w:color="auto"/>
      </w:divBdr>
    </w:div>
    <w:div w:id="261494470">
      <w:bodyDiv w:val="1"/>
      <w:marLeft w:val="0"/>
      <w:marRight w:val="0"/>
      <w:marTop w:val="0"/>
      <w:marBottom w:val="0"/>
      <w:divBdr>
        <w:top w:val="none" w:sz="0" w:space="0" w:color="auto"/>
        <w:left w:val="none" w:sz="0" w:space="0" w:color="auto"/>
        <w:bottom w:val="none" w:sz="0" w:space="0" w:color="auto"/>
        <w:right w:val="none" w:sz="0" w:space="0" w:color="auto"/>
      </w:divBdr>
    </w:div>
    <w:div w:id="316500538">
      <w:bodyDiv w:val="1"/>
      <w:marLeft w:val="0"/>
      <w:marRight w:val="0"/>
      <w:marTop w:val="0"/>
      <w:marBottom w:val="0"/>
      <w:divBdr>
        <w:top w:val="none" w:sz="0" w:space="0" w:color="auto"/>
        <w:left w:val="none" w:sz="0" w:space="0" w:color="auto"/>
        <w:bottom w:val="none" w:sz="0" w:space="0" w:color="auto"/>
        <w:right w:val="none" w:sz="0" w:space="0" w:color="auto"/>
      </w:divBdr>
    </w:div>
    <w:div w:id="323124516">
      <w:bodyDiv w:val="1"/>
      <w:marLeft w:val="0"/>
      <w:marRight w:val="0"/>
      <w:marTop w:val="0"/>
      <w:marBottom w:val="0"/>
      <w:divBdr>
        <w:top w:val="none" w:sz="0" w:space="0" w:color="auto"/>
        <w:left w:val="none" w:sz="0" w:space="0" w:color="auto"/>
        <w:bottom w:val="none" w:sz="0" w:space="0" w:color="auto"/>
        <w:right w:val="none" w:sz="0" w:space="0" w:color="auto"/>
      </w:divBdr>
    </w:div>
    <w:div w:id="357704655">
      <w:bodyDiv w:val="1"/>
      <w:marLeft w:val="0"/>
      <w:marRight w:val="0"/>
      <w:marTop w:val="0"/>
      <w:marBottom w:val="0"/>
      <w:divBdr>
        <w:top w:val="none" w:sz="0" w:space="0" w:color="auto"/>
        <w:left w:val="none" w:sz="0" w:space="0" w:color="auto"/>
        <w:bottom w:val="none" w:sz="0" w:space="0" w:color="auto"/>
        <w:right w:val="none" w:sz="0" w:space="0" w:color="auto"/>
      </w:divBdr>
    </w:div>
    <w:div w:id="408961432">
      <w:bodyDiv w:val="1"/>
      <w:marLeft w:val="0"/>
      <w:marRight w:val="0"/>
      <w:marTop w:val="0"/>
      <w:marBottom w:val="0"/>
      <w:divBdr>
        <w:top w:val="none" w:sz="0" w:space="0" w:color="auto"/>
        <w:left w:val="none" w:sz="0" w:space="0" w:color="auto"/>
        <w:bottom w:val="none" w:sz="0" w:space="0" w:color="auto"/>
        <w:right w:val="none" w:sz="0" w:space="0" w:color="auto"/>
      </w:divBdr>
    </w:div>
    <w:div w:id="414668170">
      <w:bodyDiv w:val="1"/>
      <w:marLeft w:val="0"/>
      <w:marRight w:val="0"/>
      <w:marTop w:val="0"/>
      <w:marBottom w:val="0"/>
      <w:divBdr>
        <w:top w:val="none" w:sz="0" w:space="0" w:color="auto"/>
        <w:left w:val="none" w:sz="0" w:space="0" w:color="auto"/>
        <w:bottom w:val="none" w:sz="0" w:space="0" w:color="auto"/>
        <w:right w:val="none" w:sz="0" w:space="0" w:color="auto"/>
      </w:divBdr>
    </w:div>
    <w:div w:id="451823731">
      <w:bodyDiv w:val="1"/>
      <w:marLeft w:val="0"/>
      <w:marRight w:val="0"/>
      <w:marTop w:val="0"/>
      <w:marBottom w:val="0"/>
      <w:divBdr>
        <w:top w:val="none" w:sz="0" w:space="0" w:color="auto"/>
        <w:left w:val="none" w:sz="0" w:space="0" w:color="auto"/>
        <w:bottom w:val="none" w:sz="0" w:space="0" w:color="auto"/>
        <w:right w:val="none" w:sz="0" w:space="0" w:color="auto"/>
      </w:divBdr>
    </w:div>
    <w:div w:id="460195927">
      <w:bodyDiv w:val="1"/>
      <w:marLeft w:val="0"/>
      <w:marRight w:val="0"/>
      <w:marTop w:val="0"/>
      <w:marBottom w:val="0"/>
      <w:divBdr>
        <w:top w:val="none" w:sz="0" w:space="0" w:color="auto"/>
        <w:left w:val="none" w:sz="0" w:space="0" w:color="auto"/>
        <w:bottom w:val="none" w:sz="0" w:space="0" w:color="auto"/>
        <w:right w:val="none" w:sz="0" w:space="0" w:color="auto"/>
      </w:divBdr>
    </w:div>
    <w:div w:id="474370444">
      <w:bodyDiv w:val="1"/>
      <w:marLeft w:val="0"/>
      <w:marRight w:val="0"/>
      <w:marTop w:val="0"/>
      <w:marBottom w:val="0"/>
      <w:divBdr>
        <w:top w:val="none" w:sz="0" w:space="0" w:color="auto"/>
        <w:left w:val="none" w:sz="0" w:space="0" w:color="auto"/>
        <w:bottom w:val="none" w:sz="0" w:space="0" w:color="auto"/>
        <w:right w:val="none" w:sz="0" w:space="0" w:color="auto"/>
      </w:divBdr>
    </w:div>
    <w:div w:id="479660703">
      <w:bodyDiv w:val="1"/>
      <w:marLeft w:val="0"/>
      <w:marRight w:val="0"/>
      <w:marTop w:val="0"/>
      <w:marBottom w:val="0"/>
      <w:divBdr>
        <w:top w:val="none" w:sz="0" w:space="0" w:color="auto"/>
        <w:left w:val="none" w:sz="0" w:space="0" w:color="auto"/>
        <w:bottom w:val="none" w:sz="0" w:space="0" w:color="auto"/>
        <w:right w:val="none" w:sz="0" w:space="0" w:color="auto"/>
      </w:divBdr>
    </w:div>
    <w:div w:id="485822264">
      <w:bodyDiv w:val="1"/>
      <w:marLeft w:val="0"/>
      <w:marRight w:val="0"/>
      <w:marTop w:val="0"/>
      <w:marBottom w:val="0"/>
      <w:divBdr>
        <w:top w:val="none" w:sz="0" w:space="0" w:color="auto"/>
        <w:left w:val="none" w:sz="0" w:space="0" w:color="auto"/>
        <w:bottom w:val="none" w:sz="0" w:space="0" w:color="auto"/>
        <w:right w:val="none" w:sz="0" w:space="0" w:color="auto"/>
      </w:divBdr>
    </w:div>
    <w:div w:id="552542379">
      <w:bodyDiv w:val="1"/>
      <w:marLeft w:val="0"/>
      <w:marRight w:val="0"/>
      <w:marTop w:val="0"/>
      <w:marBottom w:val="0"/>
      <w:divBdr>
        <w:top w:val="none" w:sz="0" w:space="0" w:color="auto"/>
        <w:left w:val="none" w:sz="0" w:space="0" w:color="auto"/>
        <w:bottom w:val="none" w:sz="0" w:space="0" w:color="auto"/>
        <w:right w:val="none" w:sz="0" w:space="0" w:color="auto"/>
      </w:divBdr>
    </w:div>
    <w:div w:id="582836758">
      <w:bodyDiv w:val="1"/>
      <w:marLeft w:val="0"/>
      <w:marRight w:val="0"/>
      <w:marTop w:val="0"/>
      <w:marBottom w:val="0"/>
      <w:divBdr>
        <w:top w:val="none" w:sz="0" w:space="0" w:color="auto"/>
        <w:left w:val="none" w:sz="0" w:space="0" w:color="auto"/>
        <w:bottom w:val="none" w:sz="0" w:space="0" w:color="auto"/>
        <w:right w:val="none" w:sz="0" w:space="0" w:color="auto"/>
      </w:divBdr>
    </w:div>
    <w:div w:id="624578748">
      <w:bodyDiv w:val="1"/>
      <w:marLeft w:val="0"/>
      <w:marRight w:val="0"/>
      <w:marTop w:val="0"/>
      <w:marBottom w:val="0"/>
      <w:divBdr>
        <w:top w:val="none" w:sz="0" w:space="0" w:color="auto"/>
        <w:left w:val="none" w:sz="0" w:space="0" w:color="auto"/>
        <w:bottom w:val="none" w:sz="0" w:space="0" w:color="auto"/>
        <w:right w:val="none" w:sz="0" w:space="0" w:color="auto"/>
      </w:divBdr>
    </w:div>
    <w:div w:id="636841733">
      <w:bodyDiv w:val="1"/>
      <w:marLeft w:val="0"/>
      <w:marRight w:val="0"/>
      <w:marTop w:val="0"/>
      <w:marBottom w:val="0"/>
      <w:divBdr>
        <w:top w:val="none" w:sz="0" w:space="0" w:color="auto"/>
        <w:left w:val="none" w:sz="0" w:space="0" w:color="auto"/>
        <w:bottom w:val="none" w:sz="0" w:space="0" w:color="auto"/>
        <w:right w:val="none" w:sz="0" w:space="0" w:color="auto"/>
      </w:divBdr>
    </w:div>
    <w:div w:id="636956523">
      <w:bodyDiv w:val="1"/>
      <w:marLeft w:val="0"/>
      <w:marRight w:val="0"/>
      <w:marTop w:val="0"/>
      <w:marBottom w:val="0"/>
      <w:divBdr>
        <w:top w:val="none" w:sz="0" w:space="0" w:color="auto"/>
        <w:left w:val="none" w:sz="0" w:space="0" w:color="auto"/>
        <w:bottom w:val="none" w:sz="0" w:space="0" w:color="auto"/>
        <w:right w:val="none" w:sz="0" w:space="0" w:color="auto"/>
      </w:divBdr>
    </w:div>
    <w:div w:id="650985285">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747728543">
      <w:bodyDiv w:val="1"/>
      <w:marLeft w:val="0"/>
      <w:marRight w:val="0"/>
      <w:marTop w:val="0"/>
      <w:marBottom w:val="0"/>
      <w:divBdr>
        <w:top w:val="none" w:sz="0" w:space="0" w:color="auto"/>
        <w:left w:val="none" w:sz="0" w:space="0" w:color="auto"/>
        <w:bottom w:val="none" w:sz="0" w:space="0" w:color="auto"/>
        <w:right w:val="none" w:sz="0" w:space="0" w:color="auto"/>
      </w:divBdr>
    </w:div>
    <w:div w:id="770247510">
      <w:bodyDiv w:val="1"/>
      <w:marLeft w:val="0"/>
      <w:marRight w:val="0"/>
      <w:marTop w:val="0"/>
      <w:marBottom w:val="0"/>
      <w:divBdr>
        <w:top w:val="none" w:sz="0" w:space="0" w:color="auto"/>
        <w:left w:val="none" w:sz="0" w:space="0" w:color="auto"/>
        <w:bottom w:val="none" w:sz="0" w:space="0" w:color="auto"/>
        <w:right w:val="none" w:sz="0" w:space="0" w:color="auto"/>
      </w:divBdr>
    </w:div>
    <w:div w:id="777020955">
      <w:bodyDiv w:val="1"/>
      <w:marLeft w:val="0"/>
      <w:marRight w:val="0"/>
      <w:marTop w:val="0"/>
      <w:marBottom w:val="0"/>
      <w:divBdr>
        <w:top w:val="none" w:sz="0" w:space="0" w:color="auto"/>
        <w:left w:val="none" w:sz="0" w:space="0" w:color="auto"/>
        <w:bottom w:val="none" w:sz="0" w:space="0" w:color="auto"/>
        <w:right w:val="none" w:sz="0" w:space="0" w:color="auto"/>
      </w:divBdr>
    </w:div>
    <w:div w:id="901601075">
      <w:bodyDiv w:val="1"/>
      <w:marLeft w:val="0"/>
      <w:marRight w:val="0"/>
      <w:marTop w:val="0"/>
      <w:marBottom w:val="0"/>
      <w:divBdr>
        <w:top w:val="none" w:sz="0" w:space="0" w:color="auto"/>
        <w:left w:val="none" w:sz="0" w:space="0" w:color="auto"/>
        <w:bottom w:val="none" w:sz="0" w:space="0" w:color="auto"/>
        <w:right w:val="none" w:sz="0" w:space="0" w:color="auto"/>
      </w:divBdr>
    </w:div>
    <w:div w:id="921066374">
      <w:bodyDiv w:val="1"/>
      <w:marLeft w:val="0"/>
      <w:marRight w:val="0"/>
      <w:marTop w:val="0"/>
      <w:marBottom w:val="0"/>
      <w:divBdr>
        <w:top w:val="none" w:sz="0" w:space="0" w:color="auto"/>
        <w:left w:val="none" w:sz="0" w:space="0" w:color="auto"/>
        <w:bottom w:val="none" w:sz="0" w:space="0" w:color="auto"/>
        <w:right w:val="none" w:sz="0" w:space="0" w:color="auto"/>
      </w:divBdr>
    </w:div>
    <w:div w:id="926351876">
      <w:bodyDiv w:val="1"/>
      <w:marLeft w:val="0"/>
      <w:marRight w:val="0"/>
      <w:marTop w:val="0"/>
      <w:marBottom w:val="0"/>
      <w:divBdr>
        <w:top w:val="none" w:sz="0" w:space="0" w:color="auto"/>
        <w:left w:val="none" w:sz="0" w:space="0" w:color="auto"/>
        <w:bottom w:val="none" w:sz="0" w:space="0" w:color="auto"/>
        <w:right w:val="none" w:sz="0" w:space="0" w:color="auto"/>
      </w:divBdr>
    </w:div>
    <w:div w:id="943928445">
      <w:bodyDiv w:val="1"/>
      <w:marLeft w:val="0"/>
      <w:marRight w:val="0"/>
      <w:marTop w:val="0"/>
      <w:marBottom w:val="0"/>
      <w:divBdr>
        <w:top w:val="none" w:sz="0" w:space="0" w:color="auto"/>
        <w:left w:val="none" w:sz="0" w:space="0" w:color="auto"/>
        <w:bottom w:val="none" w:sz="0" w:space="0" w:color="auto"/>
        <w:right w:val="none" w:sz="0" w:space="0" w:color="auto"/>
      </w:divBdr>
    </w:div>
    <w:div w:id="978415376">
      <w:bodyDiv w:val="1"/>
      <w:marLeft w:val="0"/>
      <w:marRight w:val="0"/>
      <w:marTop w:val="0"/>
      <w:marBottom w:val="0"/>
      <w:divBdr>
        <w:top w:val="none" w:sz="0" w:space="0" w:color="auto"/>
        <w:left w:val="none" w:sz="0" w:space="0" w:color="auto"/>
        <w:bottom w:val="none" w:sz="0" w:space="0" w:color="auto"/>
        <w:right w:val="none" w:sz="0" w:space="0" w:color="auto"/>
      </w:divBdr>
    </w:div>
    <w:div w:id="1053389498">
      <w:bodyDiv w:val="1"/>
      <w:marLeft w:val="0"/>
      <w:marRight w:val="0"/>
      <w:marTop w:val="0"/>
      <w:marBottom w:val="0"/>
      <w:divBdr>
        <w:top w:val="none" w:sz="0" w:space="0" w:color="auto"/>
        <w:left w:val="none" w:sz="0" w:space="0" w:color="auto"/>
        <w:bottom w:val="none" w:sz="0" w:space="0" w:color="auto"/>
        <w:right w:val="none" w:sz="0" w:space="0" w:color="auto"/>
      </w:divBdr>
    </w:div>
    <w:div w:id="1108551441">
      <w:bodyDiv w:val="1"/>
      <w:marLeft w:val="0"/>
      <w:marRight w:val="0"/>
      <w:marTop w:val="0"/>
      <w:marBottom w:val="0"/>
      <w:divBdr>
        <w:top w:val="none" w:sz="0" w:space="0" w:color="auto"/>
        <w:left w:val="none" w:sz="0" w:space="0" w:color="auto"/>
        <w:bottom w:val="none" w:sz="0" w:space="0" w:color="auto"/>
        <w:right w:val="none" w:sz="0" w:space="0" w:color="auto"/>
      </w:divBdr>
    </w:div>
    <w:div w:id="1110124756">
      <w:bodyDiv w:val="1"/>
      <w:marLeft w:val="0"/>
      <w:marRight w:val="0"/>
      <w:marTop w:val="0"/>
      <w:marBottom w:val="0"/>
      <w:divBdr>
        <w:top w:val="none" w:sz="0" w:space="0" w:color="auto"/>
        <w:left w:val="none" w:sz="0" w:space="0" w:color="auto"/>
        <w:bottom w:val="none" w:sz="0" w:space="0" w:color="auto"/>
        <w:right w:val="none" w:sz="0" w:space="0" w:color="auto"/>
      </w:divBdr>
    </w:div>
    <w:div w:id="1139345441">
      <w:bodyDiv w:val="1"/>
      <w:marLeft w:val="0"/>
      <w:marRight w:val="0"/>
      <w:marTop w:val="0"/>
      <w:marBottom w:val="0"/>
      <w:divBdr>
        <w:top w:val="none" w:sz="0" w:space="0" w:color="auto"/>
        <w:left w:val="none" w:sz="0" w:space="0" w:color="auto"/>
        <w:bottom w:val="none" w:sz="0" w:space="0" w:color="auto"/>
        <w:right w:val="none" w:sz="0" w:space="0" w:color="auto"/>
      </w:divBdr>
    </w:div>
    <w:div w:id="1183200053">
      <w:bodyDiv w:val="1"/>
      <w:marLeft w:val="0"/>
      <w:marRight w:val="0"/>
      <w:marTop w:val="0"/>
      <w:marBottom w:val="0"/>
      <w:divBdr>
        <w:top w:val="none" w:sz="0" w:space="0" w:color="auto"/>
        <w:left w:val="none" w:sz="0" w:space="0" w:color="auto"/>
        <w:bottom w:val="none" w:sz="0" w:space="0" w:color="auto"/>
        <w:right w:val="none" w:sz="0" w:space="0" w:color="auto"/>
      </w:divBdr>
    </w:div>
    <w:div w:id="1185830793">
      <w:bodyDiv w:val="1"/>
      <w:marLeft w:val="0"/>
      <w:marRight w:val="0"/>
      <w:marTop w:val="0"/>
      <w:marBottom w:val="0"/>
      <w:divBdr>
        <w:top w:val="none" w:sz="0" w:space="0" w:color="auto"/>
        <w:left w:val="none" w:sz="0" w:space="0" w:color="auto"/>
        <w:bottom w:val="none" w:sz="0" w:space="0" w:color="auto"/>
        <w:right w:val="none" w:sz="0" w:space="0" w:color="auto"/>
      </w:divBdr>
    </w:div>
    <w:div w:id="1233540985">
      <w:bodyDiv w:val="1"/>
      <w:marLeft w:val="0"/>
      <w:marRight w:val="0"/>
      <w:marTop w:val="0"/>
      <w:marBottom w:val="0"/>
      <w:divBdr>
        <w:top w:val="none" w:sz="0" w:space="0" w:color="auto"/>
        <w:left w:val="none" w:sz="0" w:space="0" w:color="auto"/>
        <w:bottom w:val="none" w:sz="0" w:space="0" w:color="auto"/>
        <w:right w:val="none" w:sz="0" w:space="0" w:color="auto"/>
      </w:divBdr>
    </w:div>
    <w:div w:id="1248733906">
      <w:bodyDiv w:val="1"/>
      <w:marLeft w:val="0"/>
      <w:marRight w:val="0"/>
      <w:marTop w:val="0"/>
      <w:marBottom w:val="0"/>
      <w:divBdr>
        <w:top w:val="none" w:sz="0" w:space="0" w:color="auto"/>
        <w:left w:val="none" w:sz="0" w:space="0" w:color="auto"/>
        <w:bottom w:val="none" w:sz="0" w:space="0" w:color="auto"/>
        <w:right w:val="none" w:sz="0" w:space="0" w:color="auto"/>
      </w:divBdr>
    </w:div>
    <w:div w:id="1277643713">
      <w:bodyDiv w:val="1"/>
      <w:marLeft w:val="0"/>
      <w:marRight w:val="0"/>
      <w:marTop w:val="0"/>
      <w:marBottom w:val="0"/>
      <w:divBdr>
        <w:top w:val="none" w:sz="0" w:space="0" w:color="auto"/>
        <w:left w:val="none" w:sz="0" w:space="0" w:color="auto"/>
        <w:bottom w:val="none" w:sz="0" w:space="0" w:color="auto"/>
        <w:right w:val="none" w:sz="0" w:space="0" w:color="auto"/>
      </w:divBdr>
      <w:divsChild>
        <w:div w:id="1706052315">
          <w:marLeft w:val="0"/>
          <w:marRight w:val="0"/>
          <w:marTop w:val="0"/>
          <w:marBottom w:val="375"/>
          <w:divBdr>
            <w:top w:val="none" w:sz="0" w:space="0" w:color="auto"/>
            <w:left w:val="none" w:sz="0" w:space="0" w:color="auto"/>
            <w:bottom w:val="none" w:sz="0" w:space="0" w:color="auto"/>
            <w:right w:val="none" w:sz="0" w:space="0" w:color="auto"/>
          </w:divBdr>
          <w:divsChild>
            <w:div w:id="1865482586">
              <w:marLeft w:val="4500"/>
              <w:marRight w:val="750"/>
              <w:marTop w:val="0"/>
              <w:marBottom w:val="0"/>
              <w:divBdr>
                <w:top w:val="none" w:sz="0" w:space="0" w:color="auto"/>
                <w:left w:val="none" w:sz="0" w:space="0" w:color="auto"/>
                <w:bottom w:val="none" w:sz="0" w:space="0" w:color="auto"/>
                <w:right w:val="none" w:sz="0" w:space="0" w:color="auto"/>
              </w:divBdr>
              <w:divsChild>
                <w:div w:id="804548886">
                  <w:marLeft w:val="750"/>
                  <w:marRight w:val="0"/>
                  <w:marTop w:val="0"/>
                  <w:marBottom w:val="375"/>
                  <w:divBdr>
                    <w:top w:val="none" w:sz="0" w:space="0" w:color="auto"/>
                    <w:left w:val="none" w:sz="0" w:space="0" w:color="auto"/>
                    <w:bottom w:val="none" w:sz="0" w:space="0" w:color="auto"/>
                    <w:right w:val="none" w:sz="0" w:space="0" w:color="auto"/>
                  </w:divBdr>
                </w:div>
                <w:div w:id="2013410377">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324696395">
      <w:bodyDiv w:val="1"/>
      <w:marLeft w:val="0"/>
      <w:marRight w:val="0"/>
      <w:marTop w:val="0"/>
      <w:marBottom w:val="0"/>
      <w:divBdr>
        <w:top w:val="none" w:sz="0" w:space="0" w:color="auto"/>
        <w:left w:val="none" w:sz="0" w:space="0" w:color="auto"/>
        <w:bottom w:val="none" w:sz="0" w:space="0" w:color="auto"/>
        <w:right w:val="none" w:sz="0" w:space="0" w:color="auto"/>
      </w:divBdr>
    </w:div>
    <w:div w:id="1384645738">
      <w:bodyDiv w:val="1"/>
      <w:marLeft w:val="0"/>
      <w:marRight w:val="0"/>
      <w:marTop w:val="0"/>
      <w:marBottom w:val="0"/>
      <w:divBdr>
        <w:top w:val="none" w:sz="0" w:space="0" w:color="auto"/>
        <w:left w:val="none" w:sz="0" w:space="0" w:color="auto"/>
        <w:bottom w:val="none" w:sz="0" w:space="0" w:color="auto"/>
        <w:right w:val="none" w:sz="0" w:space="0" w:color="auto"/>
      </w:divBdr>
    </w:div>
    <w:div w:id="1402945213">
      <w:bodyDiv w:val="1"/>
      <w:marLeft w:val="0"/>
      <w:marRight w:val="0"/>
      <w:marTop w:val="0"/>
      <w:marBottom w:val="0"/>
      <w:divBdr>
        <w:top w:val="none" w:sz="0" w:space="0" w:color="auto"/>
        <w:left w:val="none" w:sz="0" w:space="0" w:color="auto"/>
        <w:bottom w:val="none" w:sz="0" w:space="0" w:color="auto"/>
        <w:right w:val="none" w:sz="0" w:space="0" w:color="auto"/>
      </w:divBdr>
    </w:div>
    <w:div w:id="1403065547">
      <w:bodyDiv w:val="1"/>
      <w:marLeft w:val="0"/>
      <w:marRight w:val="0"/>
      <w:marTop w:val="0"/>
      <w:marBottom w:val="0"/>
      <w:divBdr>
        <w:top w:val="none" w:sz="0" w:space="0" w:color="auto"/>
        <w:left w:val="none" w:sz="0" w:space="0" w:color="auto"/>
        <w:bottom w:val="none" w:sz="0" w:space="0" w:color="auto"/>
        <w:right w:val="none" w:sz="0" w:space="0" w:color="auto"/>
      </w:divBdr>
    </w:div>
    <w:div w:id="1416437957">
      <w:bodyDiv w:val="1"/>
      <w:marLeft w:val="0"/>
      <w:marRight w:val="0"/>
      <w:marTop w:val="0"/>
      <w:marBottom w:val="0"/>
      <w:divBdr>
        <w:top w:val="none" w:sz="0" w:space="0" w:color="auto"/>
        <w:left w:val="none" w:sz="0" w:space="0" w:color="auto"/>
        <w:bottom w:val="none" w:sz="0" w:space="0" w:color="auto"/>
        <w:right w:val="none" w:sz="0" w:space="0" w:color="auto"/>
      </w:divBdr>
    </w:div>
    <w:div w:id="1417554143">
      <w:bodyDiv w:val="1"/>
      <w:marLeft w:val="0"/>
      <w:marRight w:val="0"/>
      <w:marTop w:val="0"/>
      <w:marBottom w:val="0"/>
      <w:divBdr>
        <w:top w:val="none" w:sz="0" w:space="0" w:color="auto"/>
        <w:left w:val="none" w:sz="0" w:space="0" w:color="auto"/>
        <w:bottom w:val="none" w:sz="0" w:space="0" w:color="auto"/>
        <w:right w:val="none" w:sz="0" w:space="0" w:color="auto"/>
      </w:divBdr>
    </w:div>
    <w:div w:id="1419906572">
      <w:bodyDiv w:val="1"/>
      <w:marLeft w:val="0"/>
      <w:marRight w:val="0"/>
      <w:marTop w:val="0"/>
      <w:marBottom w:val="0"/>
      <w:divBdr>
        <w:top w:val="none" w:sz="0" w:space="0" w:color="auto"/>
        <w:left w:val="none" w:sz="0" w:space="0" w:color="auto"/>
        <w:bottom w:val="none" w:sz="0" w:space="0" w:color="auto"/>
        <w:right w:val="none" w:sz="0" w:space="0" w:color="auto"/>
      </w:divBdr>
    </w:div>
    <w:div w:id="1429228864">
      <w:bodyDiv w:val="1"/>
      <w:marLeft w:val="0"/>
      <w:marRight w:val="0"/>
      <w:marTop w:val="0"/>
      <w:marBottom w:val="0"/>
      <w:divBdr>
        <w:top w:val="none" w:sz="0" w:space="0" w:color="auto"/>
        <w:left w:val="none" w:sz="0" w:space="0" w:color="auto"/>
        <w:bottom w:val="none" w:sz="0" w:space="0" w:color="auto"/>
        <w:right w:val="none" w:sz="0" w:space="0" w:color="auto"/>
      </w:divBdr>
    </w:div>
    <w:div w:id="1462310484">
      <w:bodyDiv w:val="1"/>
      <w:marLeft w:val="0"/>
      <w:marRight w:val="0"/>
      <w:marTop w:val="0"/>
      <w:marBottom w:val="0"/>
      <w:divBdr>
        <w:top w:val="none" w:sz="0" w:space="0" w:color="auto"/>
        <w:left w:val="none" w:sz="0" w:space="0" w:color="auto"/>
        <w:bottom w:val="none" w:sz="0" w:space="0" w:color="auto"/>
        <w:right w:val="none" w:sz="0" w:space="0" w:color="auto"/>
      </w:divBdr>
    </w:div>
    <w:div w:id="1467431713">
      <w:bodyDiv w:val="1"/>
      <w:marLeft w:val="0"/>
      <w:marRight w:val="0"/>
      <w:marTop w:val="0"/>
      <w:marBottom w:val="0"/>
      <w:divBdr>
        <w:top w:val="none" w:sz="0" w:space="0" w:color="auto"/>
        <w:left w:val="none" w:sz="0" w:space="0" w:color="auto"/>
        <w:bottom w:val="none" w:sz="0" w:space="0" w:color="auto"/>
        <w:right w:val="none" w:sz="0" w:space="0" w:color="auto"/>
      </w:divBdr>
    </w:div>
    <w:div w:id="1481268412">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01040652">
      <w:bodyDiv w:val="1"/>
      <w:marLeft w:val="0"/>
      <w:marRight w:val="0"/>
      <w:marTop w:val="0"/>
      <w:marBottom w:val="0"/>
      <w:divBdr>
        <w:top w:val="none" w:sz="0" w:space="0" w:color="auto"/>
        <w:left w:val="none" w:sz="0" w:space="0" w:color="auto"/>
        <w:bottom w:val="none" w:sz="0" w:space="0" w:color="auto"/>
        <w:right w:val="none" w:sz="0" w:space="0" w:color="auto"/>
      </w:divBdr>
    </w:div>
    <w:div w:id="1515993750">
      <w:bodyDiv w:val="1"/>
      <w:marLeft w:val="0"/>
      <w:marRight w:val="0"/>
      <w:marTop w:val="0"/>
      <w:marBottom w:val="0"/>
      <w:divBdr>
        <w:top w:val="none" w:sz="0" w:space="0" w:color="auto"/>
        <w:left w:val="none" w:sz="0" w:space="0" w:color="auto"/>
        <w:bottom w:val="none" w:sz="0" w:space="0" w:color="auto"/>
        <w:right w:val="none" w:sz="0" w:space="0" w:color="auto"/>
      </w:divBdr>
    </w:div>
    <w:div w:id="1521315809">
      <w:bodyDiv w:val="1"/>
      <w:marLeft w:val="0"/>
      <w:marRight w:val="0"/>
      <w:marTop w:val="0"/>
      <w:marBottom w:val="0"/>
      <w:divBdr>
        <w:top w:val="none" w:sz="0" w:space="0" w:color="auto"/>
        <w:left w:val="none" w:sz="0" w:space="0" w:color="auto"/>
        <w:bottom w:val="none" w:sz="0" w:space="0" w:color="auto"/>
        <w:right w:val="none" w:sz="0" w:space="0" w:color="auto"/>
      </w:divBdr>
    </w:div>
    <w:div w:id="1538002961">
      <w:bodyDiv w:val="1"/>
      <w:marLeft w:val="0"/>
      <w:marRight w:val="0"/>
      <w:marTop w:val="0"/>
      <w:marBottom w:val="0"/>
      <w:divBdr>
        <w:top w:val="none" w:sz="0" w:space="0" w:color="auto"/>
        <w:left w:val="none" w:sz="0" w:space="0" w:color="auto"/>
        <w:bottom w:val="none" w:sz="0" w:space="0" w:color="auto"/>
        <w:right w:val="none" w:sz="0" w:space="0" w:color="auto"/>
      </w:divBdr>
    </w:div>
    <w:div w:id="1539467420">
      <w:bodyDiv w:val="1"/>
      <w:marLeft w:val="0"/>
      <w:marRight w:val="0"/>
      <w:marTop w:val="0"/>
      <w:marBottom w:val="0"/>
      <w:divBdr>
        <w:top w:val="none" w:sz="0" w:space="0" w:color="auto"/>
        <w:left w:val="none" w:sz="0" w:space="0" w:color="auto"/>
        <w:bottom w:val="none" w:sz="0" w:space="0" w:color="auto"/>
        <w:right w:val="none" w:sz="0" w:space="0" w:color="auto"/>
      </w:divBdr>
    </w:div>
    <w:div w:id="1554542946">
      <w:bodyDiv w:val="1"/>
      <w:marLeft w:val="0"/>
      <w:marRight w:val="0"/>
      <w:marTop w:val="0"/>
      <w:marBottom w:val="0"/>
      <w:divBdr>
        <w:top w:val="none" w:sz="0" w:space="0" w:color="auto"/>
        <w:left w:val="none" w:sz="0" w:space="0" w:color="auto"/>
        <w:bottom w:val="none" w:sz="0" w:space="0" w:color="auto"/>
        <w:right w:val="none" w:sz="0" w:space="0" w:color="auto"/>
      </w:divBdr>
    </w:div>
    <w:div w:id="1557202607">
      <w:bodyDiv w:val="1"/>
      <w:marLeft w:val="0"/>
      <w:marRight w:val="0"/>
      <w:marTop w:val="0"/>
      <w:marBottom w:val="0"/>
      <w:divBdr>
        <w:top w:val="none" w:sz="0" w:space="0" w:color="auto"/>
        <w:left w:val="none" w:sz="0" w:space="0" w:color="auto"/>
        <w:bottom w:val="none" w:sz="0" w:space="0" w:color="auto"/>
        <w:right w:val="none" w:sz="0" w:space="0" w:color="auto"/>
      </w:divBdr>
    </w:div>
    <w:div w:id="1629168323">
      <w:bodyDiv w:val="1"/>
      <w:marLeft w:val="0"/>
      <w:marRight w:val="0"/>
      <w:marTop w:val="0"/>
      <w:marBottom w:val="0"/>
      <w:divBdr>
        <w:top w:val="none" w:sz="0" w:space="0" w:color="auto"/>
        <w:left w:val="none" w:sz="0" w:space="0" w:color="auto"/>
        <w:bottom w:val="none" w:sz="0" w:space="0" w:color="auto"/>
        <w:right w:val="none" w:sz="0" w:space="0" w:color="auto"/>
      </w:divBdr>
    </w:div>
    <w:div w:id="1637299654">
      <w:bodyDiv w:val="1"/>
      <w:marLeft w:val="0"/>
      <w:marRight w:val="0"/>
      <w:marTop w:val="0"/>
      <w:marBottom w:val="0"/>
      <w:divBdr>
        <w:top w:val="none" w:sz="0" w:space="0" w:color="auto"/>
        <w:left w:val="none" w:sz="0" w:space="0" w:color="auto"/>
        <w:bottom w:val="none" w:sz="0" w:space="0" w:color="auto"/>
        <w:right w:val="none" w:sz="0" w:space="0" w:color="auto"/>
      </w:divBdr>
    </w:div>
    <w:div w:id="1710183985">
      <w:bodyDiv w:val="1"/>
      <w:marLeft w:val="0"/>
      <w:marRight w:val="0"/>
      <w:marTop w:val="0"/>
      <w:marBottom w:val="0"/>
      <w:divBdr>
        <w:top w:val="none" w:sz="0" w:space="0" w:color="auto"/>
        <w:left w:val="none" w:sz="0" w:space="0" w:color="auto"/>
        <w:bottom w:val="none" w:sz="0" w:space="0" w:color="auto"/>
        <w:right w:val="none" w:sz="0" w:space="0" w:color="auto"/>
      </w:divBdr>
    </w:div>
    <w:div w:id="1773476090">
      <w:bodyDiv w:val="1"/>
      <w:marLeft w:val="0"/>
      <w:marRight w:val="0"/>
      <w:marTop w:val="0"/>
      <w:marBottom w:val="0"/>
      <w:divBdr>
        <w:top w:val="none" w:sz="0" w:space="0" w:color="auto"/>
        <w:left w:val="none" w:sz="0" w:space="0" w:color="auto"/>
        <w:bottom w:val="none" w:sz="0" w:space="0" w:color="auto"/>
        <w:right w:val="none" w:sz="0" w:space="0" w:color="auto"/>
      </w:divBdr>
    </w:div>
    <w:div w:id="1803233671">
      <w:bodyDiv w:val="1"/>
      <w:marLeft w:val="0"/>
      <w:marRight w:val="0"/>
      <w:marTop w:val="0"/>
      <w:marBottom w:val="0"/>
      <w:divBdr>
        <w:top w:val="none" w:sz="0" w:space="0" w:color="auto"/>
        <w:left w:val="none" w:sz="0" w:space="0" w:color="auto"/>
        <w:bottom w:val="none" w:sz="0" w:space="0" w:color="auto"/>
        <w:right w:val="none" w:sz="0" w:space="0" w:color="auto"/>
      </w:divBdr>
    </w:div>
    <w:div w:id="1840928787">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879925570">
      <w:bodyDiv w:val="1"/>
      <w:marLeft w:val="0"/>
      <w:marRight w:val="0"/>
      <w:marTop w:val="0"/>
      <w:marBottom w:val="0"/>
      <w:divBdr>
        <w:top w:val="none" w:sz="0" w:space="0" w:color="auto"/>
        <w:left w:val="none" w:sz="0" w:space="0" w:color="auto"/>
        <w:bottom w:val="none" w:sz="0" w:space="0" w:color="auto"/>
        <w:right w:val="none" w:sz="0" w:space="0" w:color="auto"/>
      </w:divBdr>
    </w:div>
    <w:div w:id="1897546501">
      <w:bodyDiv w:val="1"/>
      <w:marLeft w:val="0"/>
      <w:marRight w:val="0"/>
      <w:marTop w:val="0"/>
      <w:marBottom w:val="0"/>
      <w:divBdr>
        <w:top w:val="none" w:sz="0" w:space="0" w:color="auto"/>
        <w:left w:val="none" w:sz="0" w:space="0" w:color="auto"/>
        <w:bottom w:val="none" w:sz="0" w:space="0" w:color="auto"/>
        <w:right w:val="none" w:sz="0" w:space="0" w:color="auto"/>
      </w:divBdr>
    </w:div>
    <w:div w:id="1903827530">
      <w:bodyDiv w:val="1"/>
      <w:marLeft w:val="0"/>
      <w:marRight w:val="0"/>
      <w:marTop w:val="0"/>
      <w:marBottom w:val="0"/>
      <w:divBdr>
        <w:top w:val="none" w:sz="0" w:space="0" w:color="auto"/>
        <w:left w:val="none" w:sz="0" w:space="0" w:color="auto"/>
        <w:bottom w:val="none" w:sz="0" w:space="0" w:color="auto"/>
        <w:right w:val="none" w:sz="0" w:space="0" w:color="auto"/>
      </w:divBdr>
    </w:div>
    <w:div w:id="1904943434">
      <w:bodyDiv w:val="1"/>
      <w:marLeft w:val="0"/>
      <w:marRight w:val="0"/>
      <w:marTop w:val="0"/>
      <w:marBottom w:val="0"/>
      <w:divBdr>
        <w:top w:val="none" w:sz="0" w:space="0" w:color="auto"/>
        <w:left w:val="none" w:sz="0" w:space="0" w:color="auto"/>
        <w:bottom w:val="none" w:sz="0" w:space="0" w:color="auto"/>
        <w:right w:val="none" w:sz="0" w:space="0" w:color="auto"/>
      </w:divBdr>
    </w:div>
    <w:div w:id="1905989568">
      <w:bodyDiv w:val="1"/>
      <w:marLeft w:val="0"/>
      <w:marRight w:val="0"/>
      <w:marTop w:val="0"/>
      <w:marBottom w:val="0"/>
      <w:divBdr>
        <w:top w:val="none" w:sz="0" w:space="0" w:color="auto"/>
        <w:left w:val="none" w:sz="0" w:space="0" w:color="auto"/>
        <w:bottom w:val="none" w:sz="0" w:space="0" w:color="auto"/>
        <w:right w:val="none" w:sz="0" w:space="0" w:color="auto"/>
      </w:divBdr>
    </w:div>
    <w:div w:id="1920014061">
      <w:bodyDiv w:val="1"/>
      <w:marLeft w:val="0"/>
      <w:marRight w:val="0"/>
      <w:marTop w:val="0"/>
      <w:marBottom w:val="0"/>
      <w:divBdr>
        <w:top w:val="none" w:sz="0" w:space="0" w:color="auto"/>
        <w:left w:val="none" w:sz="0" w:space="0" w:color="auto"/>
        <w:bottom w:val="none" w:sz="0" w:space="0" w:color="auto"/>
        <w:right w:val="none" w:sz="0" w:space="0" w:color="auto"/>
      </w:divBdr>
    </w:div>
    <w:div w:id="1961956917">
      <w:bodyDiv w:val="1"/>
      <w:marLeft w:val="0"/>
      <w:marRight w:val="0"/>
      <w:marTop w:val="0"/>
      <w:marBottom w:val="0"/>
      <w:divBdr>
        <w:top w:val="none" w:sz="0" w:space="0" w:color="auto"/>
        <w:left w:val="none" w:sz="0" w:space="0" w:color="auto"/>
        <w:bottom w:val="none" w:sz="0" w:space="0" w:color="auto"/>
        <w:right w:val="none" w:sz="0" w:space="0" w:color="auto"/>
      </w:divBdr>
    </w:div>
    <w:div w:id="2006592526">
      <w:bodyDiv w:val="1"/>
      <w:marLeft w:val="0"/>
      <w:marRight w:val="0"/>
      <w:marTop w:val="0"/>
      <w:marBottom w:val="0"/>
      <w:divBdr>
        <w:top w:val="none" w:sz="0" w:space="0" w:color="auto"/>
        <w:left w:val="none" w:sz="0" w:space="0" w:color="auto"/>
        <w:bottom w:val="none" w:sz="0" w:space="0" w:color="auto"/>
        <w:right w:val="none" w:sz="0" w:space="0" w:color="auto"/>
      </w:divBdr>
    </w:div>
    <w:div w:id="2029477052">
      <w:bodyDiv w:val="1"/>
      <w:marLeft w:val="0"/>
      <w:marRight w:val="0"/>
      <w:marTop w:val="0"/>
      <w:marBottom w:val="0"/>
      <w:divBdr>
        <w:top w:val="none" w:sz="0" w:space="0" w:color="auto"/>
        <w:left w:val="none" w:sz="0" w:space="0" w:color="auto"/>
        <w:bottom w:val="none" w:sz="0" w:space="0" w:color="auto"/>
        <w:right w:val="none" w:sz="0" w:space="0" w:color="auto"/>
      </w:divBdr>
    </w:div>
    <w:div w:id="2085756002">
      <w:bodyDiv w:val="1"/>
      <w:marLeft w:val="0"/>
      <w:marRight w:val="0"/>
      <w:marTop w:val="0"/>
      <w:marBottom w:val="0"/>
      <w:divBdr>
        <w:top w:val="none" w:sz="0" w:space="0" w:color="auto"/>
        <w:left w:val="none" w:sz="0" w:space="0" w:color="auto"/>
        <w:bottom w:val="none" w:sz="0" w:space="0" w:color="auto"/>
        <w:right w:val="none" w:sz="0" w:space="0" w:color="auto"/>
      </w:divBdr>
    </w:div>
    <w:div w:id="21143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F1DEA-0911-3947-BDFC-6D2020CB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6529</Characters>
  <Application>Microsoft Macintosh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dc:creator>
  <cp:keywords/>
  <dc:description/>
  <cp:lastModifiedBy>Frank</cp:lastModifiedBy>
  <cp:revision>2</cp:revision>
  <dcterms:created xsi:type="dcterms:W3CDTF">2020-02-20T18:38:00Z</dcterms:created>
  <dcterms:modified xsi:type="dcterms:W3CDTF">2020-02-20T18:38:00Z</dcterms:modified>
  <cp:category/>
</cp:coreProperties>
</file>