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89B98" w14:textId="04E2634F" w:rsidR="00886237" w:rsidRPr="005D5E4C" w:rsidRDefault="005F6454" w:rsidP="005D5E4C">
      <w:pPr>
        <w:spacing w:after="0"/>
        <w:jc w:val="center"/>
        <w:rPr>
          <w:b/>
          <w:bCs/>
        </w:rPr>
      </w:pPr>
      <w:r w:rsidRPr="005D5E4C">
        <w:rPr>
          <w:b/>
          <w:bCs/>
        </w:rPr>
        <w:t>Assignment 2: Written Critique</w:t>
      </w:r>
    </w:p>
    <w:p w14:paraId="5531CF99" w14:textId="77777777" w:rsidR="005D5E4C" w:rsidRDefault="005D5E4C" w:rsidP="005D5E4C">
      <w:pPr>
        <w:spacing w:after="0"/>
        <w:jc w:val="center"/>
      </w:pPr>
    </w:p>
    <w:p w14:paraId="55E7EA4C" w14:textId="1E3E4034" w:rsidR="008C5DBB" w:rsidRDefault="008C5DBB" w:rsidP="005D5E4C">
      <w:pPr>
        <w:spacing w:after="0"/>
        <w:jc w:val="center"/>
      </w:pPr>
      <w:r w:rsidRPr="008C5DBB">
        <w:t>Managing Psychological Issues inclusive of Terminal Restlessness</w:t>
      </w:r>
    </w:p>
    <w:p w14:paraId="78E9857F" w14:textId="7C087795" w:rsidR="00E26398" w:rsidRDefault="005D5E4C" w:rsidP="005D5E4C">
      <w:pPr>
        <w:spacing w:after="0"/>
        <w:jc w:val="center"/>
      </w:pPr>
      <w:r>
        <w:t>Student Name</w:t>
      </w:r>
    </w:p>
    <w:p w14:paraId="31B3499B" w14:textId="05160928" w:rsidR="006171D7" w:rsidRDefault="00512D0F" w:rsidP="005D5E4C">
      <w:pPr>
        <w:spacing w:after="0"/>
        <w:jc w:val="center"/>
        <w:sectPr w:rsidR="006171D7">
          <w:headerReference w:type="even" r:id="rId8"/>
          <w:headerReference w:type="default" r:id="rId9"/>
          <w:footerReference w:type="even" r:id="rId10"/>
          <w:footerReference w:type="default" r:id="rId11"/>
          <w:headerReference w:type="first" r:id="rId12"/>
          <w:footerReference w:type="first" r:id="rId13"/>
          <w:pgSz w:w="11900" w:h="16840"/>
          <w:pgMar w:top="1440" w:right="1797" w:bottom="1440" w:left="1797" w:header="709" w:footer="709" w:gutter="0"/>
          <w:cols w:space="708"/>
          <w:vAlign w:val="center"/>
          <w:titlePg/>
        </w:sectPr>
      </w:pPr>
      <w:r>
        <w:t xml:space="preserve">Australian Catholic University </w:t>
      </w:r>
    </w:p>
    <w:p w14:paraId="29C3F004" w14:textId="53A0B358" w:rsidR="00736B72" w:rsidRPr="005D5E4C" w:rsidRDefault="008C5DBB" w:rsidP="008C5DBB">
      <w:pPr>
        <w:spacing w:after="0"/>
        <w:jc w:val="center"/>
        <w:rPr>
          <w:b/>
          <w:bCs/>
        </w:rPr>
      </w:pPr>
      <w:r w:rsidRPr="005D5E4C">
        <w:rPr>
          <w:b/>
          <w:bCs/>
        </w:rPr>
        <w:lastRenderedPageBreak/>
        <w:t xml:space="preserve">Assignment 2: Written Critique </w:t>
      </w:r>
    </w:p>
    <w:p w14:paraId="710B1158" w14:textId="56324D60" w:rsidR="003C12FA" w:rsidRDefault="008C5DBB" w:rsidP="003C12FA">
      <w:pPr>
        <w:spacing w:after="0"/>
        <w:ind w:firstLine="720"/>
      </w:pPr>
      <w:r>
        <w:rPr>
          <w:lang w:val="en-AU"/>
        </w:rPr>
        <w:t xml:space="preserve">One of the </w:t>
      </w:r>
      <w:r w:rsidR="005C3057">
        <w:rPr>
          <w:lang w:val="en-AU"/>
        </w:rPr>
        <w:t xml:space="preserve">most difficult tasks for nurses to handle is to provide quality care to patients with terminal illness. The objective of this paper is to provide a critique for the case study of Frank. </w:t>
      </w:r>
      <w:r w:rsidR="00EA36C0">
        <w:rPr>
          <w:lang w:val="en-AU"/>
        </w:rPr>
        <w:t xml:space="preserve">This paper is based on Clinical Practice Guideline (CPG) of </w:t>
      </w:r>
      <w:r w:rsidR="003C12FA" w:rsidRPr="003C12FA">
        <w:t>Managing Psychological Issues inclusive of Terminal Restlessness</w:t>
      </w:r>
      <w:r w:rsidR="003C12FA">
        <w:t xml:space="preserve">. </w:t>
      </w:r>
      <w:r w:rsidR="00A01321">
        <w:t xml:space="preserve">The paper discusses the case scenario as per the appropriate NSQHSS, NMBA and Palliative Care </w:t>
      </w:r>
      <w:r w:rsidR="006038ED">
        <w:t>standards</w:t>
      </w:r>
      <w:r w:rsidR="00A01321">
        <w:t xml:space="preserve">. </w:t>
      </w:r>
      <w:r w:rsidR="006038ED">
        <w:t>A brief case background can be discussed as:</w:t>
      </w:r>
    </w:p>
    <w:p w14:paraId="2659983E" w14:textId="194DEABD" w:rsidR="006038ED" w:rsidRDefault="006808DD" w:rsidP="003C12FA">
      <w:pPr>
        <w:spacing w:after="0"/>
        <w:ind w:firstLine="720"/>
      </w:pPr>
      <w:r>
        <w:t xml:space="preserve">Frank is a </w:t>
      </w:r>
      <w:r w:rsidR="00315666">
        <w:t>60-year-old</w:t>
      </w:r>
      <w:r>
        <w:t xml:space="preserve"> math</w:t>
      </w:r>
      <w:r w:rsidR="00590712">
        <w:t xml:space="preserve"> teacher </w:t>
      </w:r>
      <w:r w:rsidR="0076440B">
        <w:t xml:space="preserve">and he is admitted to hospital with the possible </w:t>
      </w:r>
      <w:r w:rsidR="00216A71">
        <w:t>diagnoses</w:t>
      </w:r>
      <w:r w:rsidR="0076440B">
        <w:t xml:space="preserve"> of </w:t>
      </w:r>
      <w:r w:rsidR="0076440B" w:rsidRPr="0076440B">
        <w:t>Glioblastoma Multiforme</w:t>
      </w:r>
      <w:r w:rsidR="005560F4">
        <w:t xml:space="preserve"> (GBM). </w:t>
      </w:r>
      <w:r w:rsidR="00216A71">
        <w:t xml:space="preserve">CT scan and MRI were done in the hospital and diagnosis of </w:t>
      </w:r>
      <w:r w:rsidR="000D411D">
        <w:t>GBM was confirmed for Frank</w:t>
      </w:r>
      <w:r w:rsidR="00493C1E">
        <w:t xml:space="preserve"> (</w:t>
      </w:r>
      <w:r w:rsidR="00493C1E" w:rsidRPr="008738E1">
        <w:rPr>
          <w:iCs/>
          <w:lang w:val="en-AU"/>
        </w:rPr>
        <w:t>ACU Practice guideline, 2020</w:t>
      </w:r>
      <w:r w:rsidR="00493C1E">
        <w:rPr>
          <w:i/>
          <w:iCs/>
          <w:lang w:val="en-AU"/>
        </w:rPr>
        <w:t>)</w:t>
      </w:r>
      <w:r w:rsidR="000D411D">
        <w:t xml:space="preserve">. </w:t>
      </w:r>
      <w:r w:rsidR="00BB1657">
        <w:t xml:space="preserve">He was offered the option of palliative radiotherapy. However, he and his wife </w:t>
      </w:r>
      <w:r w:rsidR="00446977">
        <w:t>decided to use in patient palliative care unit so that Frank can remain close to his fami</w:t>
      </w:r>
      <w:r w:rsidR="004C6E6A">
        <w:t>ly</w:t>
      </w:r>
      <w:r w:rsidR="004C6E6A" w:rsidRPr="004C6E6A">
        <w:rPr>
          <w:lang w:val="en-IN"/>
        </w:rPr>
        <w:t>. Furthermore, he was transferred to an inpatient palliative care unit, which is nearby his home. CT brain and MRI has suggested that his frontal lobe had likely metastasized. He has been in stage 1V GBM. There was a need for a holistic approach, this has helped to manage the emotional breakdown of Frank as he was suffering from GBM and is in his last stage</w:t>
      </w:r>
      <w:r w:rsidR="004C6E6A">
        <w:rPr>
          <w:lang w:val="en-IN"/>
        </w:rPr>
        <w:t xml:space="preserve">. </w:t>
      </w:r>
    </w:p>
    <w:p w14:paraId="10D94350" w14:textId="2DB6B005" w:rsidR="00BB075C" w:rsidRPr="004B4FE1" w:rsidRDefault="00BB075C" w:rsidP="004B4FE1">
      <w:pPr>
        <w:spacing w:after="0"/>
        <w:jc w:val="center"/>
        <w:rPr>
          <w:b/>
        </w:rPr>
      </w:pPr>
      <w:r w:rsidRPr="004B4FE1">
        <w:rPr>
          <w:b/>
        </w:rPr>
        <w:t>Analysis</w:t>
      </w:r>
    </w:p>
    <w:p w14:paraId="6F4262A0" w14:textId="16C56893" w:rsidR="009874AB" w:rsidRDefault="00304746" w:rsidP="009874AB">
      <w:pPr>
        <w:spacing w:after="0"/>
      </w:pPr>
      <w:r>
        <w:tab/>
        <w:t xml:space="preserve">The </w:t>
      </w:r>
      <w:r>
        <w:rPr>
          <w:lang w:val="en-AU"/>
        </w:rPr>
        <w:t xml:space="preserve">Clinical Practice Guideline of </w:t>
      </w:r>
      <w:r w:rsidRPr="003C12FA">
        <w:t>Managing Psychological Issues inclusive of Terminal Restlessness</w:t>
      </w:r>
      <w:r w:rsidR="00BA5AA1">
        <w:t xml:space="preserve"> suggests various best practices that should be followed for patients with terminal illness. </w:t>
      </w:r>
      <w:r w:rsidR="00D1179E">
        <w:t>As a first intervention, this guideline suggests that nurses should perform PQRSTU assessment for patients. This assessment suggests that nurses should perform a compr</w:t>
      </w:r>
      <w:r w:rsidR="000869C2">
        <w:t xml:space="preserve">ehensive and timely assessment. The case </w:t>
      </w:r>
      <w:r w:rsidR="00E310BA">
        <w:t>study suggests</w:t>
      </w:r>
      <w:r w:rsidR="000869C2">
        <w:t xml:space="preserve"> that nurses did a </w:t>
      </w:r>
      <w:r w:rsidR="00577172">
        <w:t xml:space="preserve">decent assessment of patient. </w:t>
      </w:r>
      <w:r w:rsidR="00770638" w:rsidRPr="00770638">
        <w:t xml:space="preserve">Upon arrival at the palliative care unit, five assessments were referred for Frank. These were </w:t>
      </w:r>
      <w:r w:rsidR="00770638" w:rsidRPr="00770638">
        <w:lastRenderedPageBreak/>
        <w:t xml:space="preserve">walking or fall assessment due to his weak legs, Outpatient home assessment for home visits, diet and nutrition assessment, pastoral care assessment and spiritual assessment. </w:t>
      </w:r>
      <w:r w:rsidR="00E310BA">
        <w:t xml:space="preserve">However, they lacked on few aspects. </w:t>
      </w:r>
      <w:r w:rsidR="00151FC1">
        <w:t xml:space="preserve">Nurses did a lot of assessment from falls assessment to pain assessment. However, it is not evident if they did the spiritual assessment. </w:t>
      </w:r>
      <w:r w:rsidR="00E310BA">
        <w:t>For example, the patient was not asked about his spiritual preference. The CPG suggests that nurses should as</w:t>
      </w:r>
      <w:r w:rsidR="0037213A">
        <w:t>k</w:t>
      </w:r>
      <w:r w:rsidR="00E310BA">
        <w:t xml:space="preserve"> </w:t>
      </w:r>
      <w:r w:rsidR="0037213A">
        <w:t xml:space="preserve">and arrange for the </w:t>
      </w:r>
      <w:r w:rsidR="00866223">
        <w:t>chapl</w:t>
      </w:r>
      <w:r w:rsidR="001D501F">
        <w:t>a</w:t>
      </w:r>
      <w:r w:rsidR="00866223">
        <w:t>in</w:t>
      </w:r>
      <w:r w:rsidR="0037213A">
        <w:t xml:space="preserve"> if </w:t>
      </w:r>
      <w:r w:rsidR="009874AB">
        <w:t xml:space="preserve">needed. The assessment 1 of Palliative care standard suggests that </w:t>
      </w:r>
      <w:r w:rsidR="0013283E">
        <w:t>t</w:t>
      </w:r>
      <w:r w:rsidR="009874AB" w:rsidRPr="009874AB">
        <w:t xml:space="preserve">he person, their family and </w:t>
      </w:r>
      <w:r w:rsidR="009874AB">
        <w:t>care providers</w:t>
      </w:r>
      <w:r w:rsidR="009874AB" w:rsidRPr="009874AB">
        <w:t xml:space="preserve"> </w:t>
      </w:r>
      <w:r w:rsidR="009874AB">
        <w:t>should be</w:t>
      </w:r>
      <w:r w:rsidR="009874AB" w:rsidRPr="009874AB">
        <w:t xml:space="preserve"> actively involved in the initial and ongoing person-</w:t>
      </w:r>
      <w:r w:rsidR="005147E5" w:rsidRPr="009874AB">
        <w:t>centered</w:t>
      </w:r>
      <w:r w:rsidR="009874AB" w:rsidRPr="009874AB">
        <w:t xml:space="preserve"> assessment, which focuses on their physical, psychological, cultural, social and spiritual needs</w:t>
      </w:r>
      <w:r w:rsidR="0013283E">
        <w:t xml:space="preserve"> (</w:t>
      </w:r>
      <w:r w:rsidR="0013283E" w:rsidRPr="00AC26F9">
        <w:rPr>
          <w:lang w:val="en-AU"/>
        </w:rPr>
        <w:t>Palliative Care Australia</w:t>
      </w:r>
      <w:r w:rsidR="0013283E">
        <w:rPr>
          <w:lang w:val="en-AU"/>
        </w:rPr>
        <w:t>, 20</w:t>
      </w:r>
      <w:r w:rsidR="00641F76">
        <w:rPr>
          <w:lang w:val="en-AU"/>
        </w:rPr>
        <w:t>1</w:t>
      </w:r>
      <w:r w:rsidR="0013283E">
        <w:rPr>
          <w:lang w:val="en-AU"/>
        </w:rPr>
        <w:t>8)</w:t>
      </w:r>
      <w:r w:rsidR="009874AB" w:rsidRPr="009874AB">
        <w:t>.</w:t>
      </w:r>
      <w:r w:rsidR="005147E5">
        <w:t xml:space="preserve"> It can be said that this standard was not adhered completely as spiritual needs of patients were not considered to full extent. </w:t>
      </w:r>
    </w:p>
    <w:p w14:paraId="7C923615" w14:textId="3ABEFFA7" w:rsidR="00813928" w:rsidRDefault="002F60F9" w:rsidP="0096753F">
      <w:pPr>
        <w:spacing w:after="0"/>
        <w:ind w:firstLine="720"/>
      </w:pPr>
      <w:r>
        <w:t xml:space="preserve">The case study presents that </w:t>
      </w:r>
      <w:r w:rsidR="00C972AD">
        <w:t xml:space="preserve">Frank had a fall during his stay and palliative care unit. He felt as he felt confused </w:t>
      </w:r>
      <w:r w:rsidR="00B811D7">
        <w:t xml:space="preserve">while going to the toilet. This also raises the question about the quality of care provided to Frank. </w:t>
      </w:r>
      <w:r w:rsidR="00295780">
        <w:t xml:space="preserve">The standard 4 of ‘providing care’ of palliative care suggests that patient should be provided care based on the assessment and evidence based practice. </w:t>
      </w:r>
      <w:proofErr w:type="spellStart"/>
      <w:r w:rsidR="00952849" w:rsidRPr="00427AF4">
        <w:t>Sporinova</w:t>
      </w:r>
      <w:proofErr w:type="spellEnd"/>
      <w:r w:rsidR="00952849">
        <w:t xml:space="preserve"> et al. (2019) </w:t>
      </w:r>
      <w:proofErr w:type="spellStart"/>
      <w:r w:rsidR="00E267E0">
        <w:t>v</w:t>
      </w:r>
      <w:r w:rsidR="00295780">
        <w:t>argued</w:t>
      </w:r>
      <w:proofErr w:type="spellEnd"/>
      <w:r w:rsidR="00295780">
        <w:t xml:space="preserve"> that </w:t>
      </w:r>
      <w:r w:rsidR="005216BD">
        <w:t xml:space="preserve">GBM is a disease that can progress very quickly and the terminal patient with GBM should never be left alone. Therefore, it can be said that health care providers had a miss in this case. </w:t>
      </w:r>
      <w:r w:rsidR="000F300D">
        <w:t xml:space="preserve">This action can also be linked to the standard 6 of Nursing and Midwifery Board Aphra (NMBA) standard 6. This </w:t>
      </w:r>
      <w:r w:rsidR="00F64840">
        <w:t>standard</w:t>
      </w:r>
      <w:r w:rsidR="000F300D">
        <w:t xml:space="preserve"> says that nurses should provide safe and </w:t>
      </w:r>
      <w:r w:rsidR="004936E3">
        <w:t>appropriate care to patients</w:t>
      </w:r>
      <w:r w:rsidR="008738E1">
        <w:t xml:space="preserve"> (</w:t>
      </w:r>
      <w:r w:rsidR="008738E1" w:rsidRPr="00AC26F9">
        <w:rPr>
          <w:lang w:val="en-AU"/>
        </w:rPr>
        <w:t>Nursing Midwifery Board of Australia</w:t>
      </w:r>
      <w:r w:rsidR="008738E1">
        <w:rPr>
          <w:lang w:val="en-AU"/>
        </w:rPr>
        <w:t>, 2016)</w:t>
      </w:r>
      <w:r w:rsidR="004936E3">
        <w:t xml:space="preserve">. However, it can be said that </w:t>
      </w:r>
      <w:r w:rsidR="00BF61A9">
        <w:t xml:space="preserve">the safe care was not provided to the patient in this case as patient was left alone. </w:t>
      </w:r>
      <w:r w:rsidR="00813928">
        <w:t xml:space="preserve">The CPG of </w:t>
      </w:r>
      <w:r w:rsidR="00CC3108" w:rsidRPr="003C12FA">
        <w:t>Managing Psychological Issues inclusive of Terminal Restlessness</w:t>
      </w:r>
      <w:r w:rsidR="00CC3108">
        <w:t xml:space="preserve"> suggests that nurses and health care providers should also do regular assessments of patients with terminal illness because terminal illness can progress </w:t>
      </w:r>
      <w:r w:rsidR="009D29B0">
        <w:t>quickly</w:t>
      </w:r>
      <w:r w:rsidR="00CC3108">
        <w:t xml:space="preserve">. </w:t>
      </w:r>
      <w:r w:rsidR="000230F7">
        <w:t>In the case of Frank, the fall</w:t>
      </w:r>
      <w:r w:rsidR="00C11A7E">
        <w:t xml:space="preserve"> assessment was also </w:t>
      </w:r>
      <w:r w:rsidR="00C11A7E">
        <w:lastRenderedPageBreak/>
        <w:t xml:space="preserve">performed and he also had week legs. In spite of that, he was left alone. </w:t>
      </w:r>
      <w:r w:rsidR="00727E72">
        <w:t xml:space="preserve">Therefore, it would be correct to say that it was a serious miss in this case. </w:t>
      </w:r>
    </w:p>
    <w:p w14:paraId="1AEB5153" w14:textId="54452264" w:rsidR="00A700E2" w:rsidRPr="009874AB" w:rsidRDefault="00032741" w:rsidP="0096753F">
      <w:pPr>
        <w:spacing w:after="0"/>
        <w:ind w:firstLine="720"/>
      </w:pPr>
      <w:r>
        <w:t xml:space="preserve">The case study also suggests that health care providers were negligent to establish adequate care goals for Frank. It can be inferred that nurses did not take the case seriously and goals of care were not communicate to family members. </w:t>
      </w:r>
      <w:r w:rsidR="00A7580A">
        <w:t xml:space="preserve">Moreover, health care providers did not explain the </w:t>
      </w:r>
      <w:r w:rsidR="00C11155">
        <w:t>possibility</w:t>
      </w:r>
      <w:r w:rsidR="00A7580A">
        <w:t xml:space="preserve"> of </w:t>
      </w:r>
      <w:r w:rsidR="00C11155">
        <w:t xml:space="preserve">fast deterioration of the disease to Frank or his wife. </w:t>
      </w:r>
      <w:r w:rsidR="00A518F0">
        <w:t xml:space="preserve">This is against the NMBA standard 1 that says that nurses should think critically, standard 2 that states that </w:t>
      </w:r>
      <w:r w:rsidR="00F03D6F">
        <w:t xml:space="preserve">nurses should engage in therapeutic and professional relationship, </w:t>
      </w:r>
      <w:r w:rsidR="00E576A0">
        <w:t xml:space="preserve">standard 5 that that focuses on development of </w:t>
      </w:r>
      <w:r w:rsidR="00497A2C">
        <w:t xml:space="preserve">plan for nursing practice </w:t>
      </w:r>
      <w:r w:rsidR="00C369E2">
        <w:t>and standard 6 that says that nurses should provide safe and appropriate care to patients</w:t>
      </w:r>
      <w:r w:rsidR="004900B4">
        <w:t xml:space="preserve">. This also violates the standard 2 of National Palliative care standards. </w:t>
      </w:r>
      <w:r w:rsidR="00140665">
        <w:t xml:space="preserve">This </w:t>
      </w:r>
      <w:r w:rsidR="00504891">
        <w:t>standard</w:t>
      </w:r>
      <w:r w:rsidR="00140665">
        <w:t xml:space="preserve"> says that nurses should define proper goal of care for patients</w:t>
      </w:r>
      <w:r w:rsidR="0013283E">
        <w:t xml:space="preserve"> (</w:t>
      </w:r>
      <w:r w:rsidR="0013283E" w:rsidRPr="00AC26F9">
        <w:rPr>
          <w:lang w:val="en-AU"/>
        </w:rPr>
        <w:t>Nursing Midwifery Board of Australia</w:t>
      </w:r>
      <w:r w:rsidR="0013283E">
        <w:rPr>
          <w:lang w:val="en-AU"/>
        </w:rPr>
        <w:t>, 2016)</w:t>
      </w:r>
      <w:r w:rsidR="00140665">
        <w:t xml:space="preserve">. </w:t>
      </w:r>
    </w:p>
    <w:p w14:paraId="05EDC49E" w14:textId="6A318A1A" w:rsidR="00315666" w:rsidRDefault="00F35092" w:rsidP="00BB075C">
      <w:pPr>
        <w:spacing w:after="0"/>
      </w:pPr>
      <w:r>
        <w:tab/>
        <w:t xml:space="preserve">Some social issues are also identified in the case study. </w:t>
      </w:r>
      <w:r w:rsidR="007A490D">
        <w:t xml:space="preserve">In case of any terminal illness patient, </w:t>
      </w:r>
      <w:r w:rsidR="00E3487C">
        <w:t xml:space="preserve">the first step for nurses is to build rapport with patients and their family </w:t>
      </w:r>
      <w:r w:rsidR="00E3487C" w:rsidRPr="00624A3D">
        <w:t>members</w:t>
      </w:r>
      <w:r w:rsidR="00624A3D">
        <w:t xml:space="preserve"> (</w:t>
      </w:r>
      <w:r w:rsidR="00B2650F">
        <w:t>Kan, Chong</w:t>
      </w:r>
      <w:r w:rsidR="00624A3D" w:rsidRPr="00624A3D">
        <w:t xml:space="preserve"> &amp; Yeo</w:t>
      </w:r>
      <w:r w:rsidR="00624A3D">
        <w:t>, 2020)</w:t>
      </w:r>
      <w:r w:rsidR="00E3487C">
        <w:t xml:space="preserve">. </w:t>
      </w:r>
      <w:r w:rsidR="000523A8">
        <w:t xml:space="preserve">The </w:t>
      </w:r>
      <w:r w:rsidR="00B17018">
        <w:t>standards 3 of National Palliative Care suggest</w:t>
      </w:r>
      <w:r w:rsidR="000523A8">
        <w:t xml:space="preserve"> that </w:t>
      </w:r>
      <w:r w:rsidR="00784EBC">
        <w:t xml:space="preserve">patient’s family is involved and informed about the </w:t>
      </w:r>
      <w:r w:rsidR="006C53D5">
        <w:t>care plan</w:t>
      </w:r>
      <w:r w:rsidR="00641F76">
        <w:t xml:space="preserve"> (</w:t>
      </w:r>
      <w:r w:rsidR="00641F76" w:rsidRPr="00AC26F9">
        <w:rPr>
          <w:lang w:val="en-AU"/>
        </w:rPr>
        <w:t>Palliative Care Australia</w:t>
      </w:r>
      <w:r w:rsidR="00641F76">
        <w:rPr>
          <w:lang w:val="en-AU"/>
        </w:rPr>
        <w:t>, 2018)</w:t>
      </w:r>
      <w:r w:rsidR="006C53D5">
        <w:t xml:space="preserve">. </w:t>
      </w:r>
      <w:r w:rsidR="00877428">
        <w:t xml:space="preserve">This standard also suggests that </w:t>
      </w:r>
      <w:r w:rsidR="0063370B">
        <w:t xml:space="preserve">family members should also be </w:t>
      </w:r>
      <w:r w:rsidR="005E4028">
        <w:t>provided support and guidance</w:t>
      </w:r>
      <w:r w:rsidR="00641F76">
        <w:t xml:space="preserve"> (</w:t>
      </w:r>
      <w:r w:rsidR="00641F76" w:rsidRPr="00AC26F9">
        <w:rPr>
          <w:lang w:val="en-AU"/>
        </w:rPr>
        <w:t>Palliative Care Australia</w:t>
      </w:r>
      <w:r w:rsidR="00641F76">
        <w:rPr>
          <w:lang w:val="en-AU"/>
        </w:rPr>
        <w:t>, 2018)</w:t>
      </w:r>
      <w:r w:rsidR="005E4028">
        <w:t xml:space="preserve">. However, </w:t>
      </w:r>
      <w:r w:rsidR="00F913CE">
        <w:t xml:space="preserve">in this case, any sort of support and guidance was not provided. </w:t>
      </w:r>
      <w:r w:rsidR="000859FA">
        <w:t xml:space="preserve">In fact, it appears that there was a disconnect between </w:t>
      </w:r>
      <w:r w:rsidR="00DF115F">
        <w:t xml:space="preserve">nurses and family members. </w:t>
      </w:r>
    </w:p>
    <w:p w14:paraId="4F9A3D30" w14:textId="4B371586" w:rsidR="00EA1030" w:rsidRDefault="00880588" w:rsidP="00EA1030">
      <w:pPr>
        <w:spacing w:after="0"/>
      </w:pPr>
      <w:r>
        <w:tab/>
        <w:t xml:space="preserve">There were also some positive that could be observed in the case study. </w:t>
      </w:r>
      <w:r w:rsidR="00B74DB6">
        <w:t xml:space="preserve">For example nurses were considerate about the special need of patients. Frank was given a special mattress to remain comfortable on bed. </w:t>
      </w:r>
      <w:r w:rsidR="001C315A">
        <w:t xml:space="preserve">His </w:t>
      </w:r>
      <w:proofErr w:type="spellStart"/>
      <w:r w:rsidR="001C315A">
        <w:t>Karnofsky</w:t>
      </w:r>
      <w:proofErr w:type="spellEnd"/>
      <w:r w:rsidR="001C315A">
        <w:t xml:space="preserve"> score was regularly monitored and his scale was also </w:t>
      </w:r>
      <w:r w:rsidR="00E974D7">
        <w:t>communicated</w:t>
      </w:r>
      <w:r w:rsidR="001C315A">
        <w:t xml:space="preserve"> to </w:t>
      </w:r>
      <w:r w:rsidR="00F12FAE">
        <w:t xml:space="preserve">his family members. </w:t>
      </w:r>
      <w:r w:rsidR="00E974D7">
        <w:t xml:space="preserve">Moreover, health care providers reached a decision that </w:t>
      </w:r>
      <w:r w:rsidR="00E974D7">
        <w:lastRenderedPageBreak/>
        <w:t xml:space="preserve">Frank should be put in the ‘deteriorating’ phase </w:t>
      </w:r>
      <w:r w:rsidR="007B7390">
        <w:t xml:space="preserve">of palliative care phase. </w:t>
      </w:r>
      <w:r w:rsidR="00330994">
        <w:t xml:space="preserve">This helped the nurses to understand the patient situation and develop the future goals of care. </w:t>
      </w:r>
      <w:r w:rsidR="0089467E">
        <w:t xml:space="preserve">Nurses did not waste any time to make referrals to the allied health care professionals. </w:t>
      </w:r>
      <w:r w:rsidR="00EB4DC1">
        <w:t xml:space="preserve">Therefore, it can be inferred that nurses </w:t>
      </w:r>
      <w:r w:rsidR="00173D80">
        <w:t xml:space="preserve">were swift to conduct initial assessments and </w:t>
      </w:r>
      <w:r w:rsidR="004A7266">
        <w:t xml:space="preserve">develop initial care plan for patients. </w:t>
      </w:r>
      <w:r w:rsidR="0046055E">
        <w:t xml:space="preserve">These positives can be mapped with various </w:t>
      </w:r>
      <w:r w:rsidR="0046055E" w:rsidRPr="0046055E">
        <w:t>National Safety and Quality Health Service (NSQHS) Standards</w:t>
      </w:r>
      <w:r w:rsidR="0046055E">
        <w:t xml:space="preserve">. </w:t>
      </w:r>
      <w:r w:rsidR="00A66945">
        <w:t xml:space="preserve">The standard 5 of ‘Comprehensive Care Standard’ suggests that </w:t>
      </w:r>
      <w:r w:rsidR="00A3677D">
        <w:t xml:space="preserve">leaders of health care organisations should establish systems and processes that would </w:t>
      </w:r>
      <w:r w:rsidR="006E2D67" w:rsidRPr="006E2D67">
        <w:t>support clinicians to deliver comprehensive care, and establish and maintain systems to prevent and manage specific risks of harm to patients during the delivery of health care</w:t>
      </w:r>
      <w:r w:rsidR="001A083C">
        <w:t xml:space="preserve"> (</w:t>
      </w:r>
      <w:r w:rsidR="001A083C" w:rsidRPr="00816329">
        <w:rPr>
          <w:lang w:val="en-AU"/>
        </w:rPr>
        <w:t>Australian Commission on safety and Quality in Health Care</w:t>
      </w:r>
      <w:r w:rsidR="001A083C">
        <w:rPr>
          <w:lang w:val="en-AU"/>
        </w:rPr>
        <w:t>, 2020)</w:t>
      </w:r>
      <w:r w:rsidR="006E2D67" w:rsidRPr="006E2D67">
        <w:t>. </w:t>
      </w:r>
      <w:r w:rsidR="00EA1030">
        <w:t xml:space="preserve">The standard 8 of </w:t>
      </w:r>
      <w:r w:rsidR="00EA1030" w:rsidRPr="0046055E">
        <w:t>National Safety and Quality Health Service (NSQHS) Standards</w:t>
      </w:r>
      <w:r w:rsidR="00EA1030">
        <w:t xml:space="preserve"> can also be used here. This standard is about the acute deterioration standard</w:t>
      </w:r>
      <w:r w:rsidR="00456545">
        <w:t xml:space="preserve"> (</w:t>
      </w:r>
      <w:r w:rsidR="00456545" w:rsidRPr="00816329">
        <w:rPr>
          <w:lang w:val="en-AU"/>
        </w:rPr>
        <w:t>Australian Commission on safety and Quality in Health Care</w:t>
      </w:r>
      <w:r w:rsidR="00456545">
        <w:rPr>
          <w:lang w:val="en-AU"/>
        </w:rPr>
        <w:t>, 2020)</w:t>
      </w:r>
      <w:r w:rsidR="00EA1030">
        <w:t>.</w:t>
      </w:r>
      <w:r w:rsidR="00AE1B57">
        <w:t xml:space="preserve"> Near his end, Frank</w:t>
      </w:r>
      <w:r w:rsidR="008778AF">
        <w:t xml:space="preserve"> was not in that much pain as restlessness as compared to his father. </w:t>
      </w:r>
      <w:r w:rsidR="006B0BCC">
        <w:t xml:space="preserve">His death was fast and in front of his family members. This was as per the last wish of Frank. </w:t>
      </w:r>
      <w:r w:rsidR="005F4B5F">
        <w:t xml:space="preserve">Therefore, it would be correct to say that the nursing </w:t>
      </w:r>
      <w:r w:rsidR="00395A25">
        <w:t>workforce</w:t>
      </w:r>
      <w:r w:rsidR="005F4B5F">
        <w:t xml:space="preserve"> </w:t>
      </w:r>
      <w:r w:rsidR="00395A25">
        <w:t xml:space="preserve">took adequate steps to </w:t>
      </w:r>
      <w:r w:rsidR="00AD787F">
        <w:t xml:space="preserve">recognise and respond to </w:t>
      </w:r>
      <w:r w:rsidR="00A71564">
        <w:t xml:space="preserve">the acute deterioration standard. </w:t>
      </w:r>
    </w:p>
    <w:p w14:paraId="56910D4B" w14:textId="0D9EE43B" w:rsidR="00F47038" w:rsidRDefault="00F47038" w:rsidP="00F47038">
      <w:pPr>
        <w:spacing w:after="0"/>
        <w:ind w:firstLine="720"/>
      </w:pPr>
      <w:r>
        <w:t xml:space="preserve">The CPG </w:t>
      </w:r>
      <w:r w:rsidRPr="003C12FA">
        <w:t>Managing Psychological Issues inclusive of Terminal Restlessness</w:t>
      </w:r>
      <w:r>
        <w:t xml:space="preserve"> has an algorithm that starts with the assessment of the distressed patient </w:t>
      </w:r>
      <w:r w:rsidR="00152947">
        <w:t xml:space="preserve">and focus on the distress of patients. </w:t>
      </w:r>
      <w:r w:rsidR="00461247">
        <w:t xml:space="preserve">The first step as per this algorithm is to manage the physical, social and spiritual symptoms of patients. </w:t>
      </w:r>
      <w:r w:rsidR="00160AD1">
        <w:t xml:space="preserve">It can be inferred from the case study that this step was followed </w:t>
      </w:r>
      <w:r w:rsidR="00BF4BE4">
        <w:t xml:space="preserve">as nurses started with the comprehensive assessment of patient. </w:t>
      </w:r>
      <w:r w:rsidR="00FC46FF">
        <w:t xml:space="preserve">The second step as per this algorithm is to </w:t>
      </w:r>
      <w:r w:rsidR="00D5507F">
        <w:t xml:space="preserve">discuss the option of intermittent sedation with the family members. This step was also followed in this case. </w:t>
      </w:r>
      <w:r w:rsidR="00513F36">
        <w:t xml:space="preserve">However, it can be observed that the consequences were not explained the detail. </w:t>
      </w:r>
      <w:r w:rsidR="00513F36">
        <w:lastRenderedPageBreak/>
        <w:t xml:space="preserve">Health care providers brief description </w:t>
      </w:r>
      <w:r w:rsidR="00983DD0">
        <w:t xml:space="preserve">to family members and there is a scope to </w:t>
      </w:r>
      <w:r w:rsidR="00030097">
        <w:t xml:space="preserve">expand on the description. </w:t>
      </w:r>
      <w:r w:rsidR="0059736A">
        <w:t>This CPG also suggests t</w:t>
      </w:r>
      <w:r w:rsidR="00BF7D31">
        <w:t xml:space="preserve">hat patient should be given the medication for anxiety. </w:t>
      </w:r>
    </w:p>
    <w:p w14:paraId="40549707" w14:textId="79E0E5A7" w:rsidR="00C97DBD" w:rsidRDefault="00C97DBD" w:rsidP="008D575A">
      <w:pPr>
        <w:spacing w:after="0"/>
        <w:ind w:firstLine="720"/>
      </w:pPr>
      <w:r>
        <w:t>One of the things that can be altered or modified in the current CPG is to focus on the emotional need and mental support of patients and family members. The CPG should not focus only on assessments</w:t>
      </w:r>
      <w:r w:rsidR="005B60C8">
        <w:t>, goal</w:t>
      </w:r>
      <w:r>
        <w:t xml:space="preserve"> setting and medication care, but also on the holistic </w:t>
      </w:r>
      <w:r w:rsidR="002C5C87">
        <w:t>social care, emotional concerns and mental need of patients and their family membe</w:t>
      </w:r>
      <w:r w:rsidR="005B60C8">
        <w:t>rs</w:t>
      </w:r>
      <w:r w:rsidR="0005732F">
        <w:t xml:space="preserve"> (</w:t>
      </w:r>
      <w:r w:rsidR="00113289">
        <w:t>Leung, Kaplan</w:t>
      </w:r>
      <w:r w:rsidR="0005732F" w:rsidRPr="0005732F">
        <w:t xml:space="preserve"> &amp; Bourgeois</w:t>
      </w:r>
      <w:r w:rsidR="0005732F">
        <w:t>,</w:t>
      </w:r>
      <w:r w:rsidR="00D31521">
        <w:t xml:space="preserve"> 2</w:t>
      </w:r>
      <w:r w:rsidR="0005732F">
        <w:t>018)</w:t>
      </w:r>
      <w:r w:rsidR="005B60C8">
        <w:t xml:space="preserve">. This recommendation is in line with various </w:t>
      </w:r>
      <w:r w:rsidR="003872F1">
        <w:t xml:space="preserve">NSQHS, NMBA, and Palliative Care Standards. For example, </w:t>
      </w:r>
      <w:r w:rsidR="00392619">
        <w:t xml:space="preserve">the standard 3 of Palliative Care standard talks about caring for care providers and standard 7 talks about service culture. </w:t>
      </w:r>
      <w:r w:rsidR="00575F75">
        <w:t xml:space="preserve">The standard 2 of NMBA also talks about the need of therapeutic </w:t>
      </w:r>
      <w:r w:rsidR="003A257C">
        <w:t xml:space="preserve">communication and professional relationship. </w:t>
      </w:r>
      <w:r w:rsidR="00610C83">
        <w:t xml:space="preserve">NSQHS has standard 2 that </w:t>
      </w:r>
      <w:r w:rsidR="004E28B8">
        <w:t>talk</w:t>
      </w:r>
      <w:r w:rsidR="00610C83">
        <w:t xml:space="preserve"> about partnering w</w:t>
      </w:r>
      <w:r w:rsidR="004E28B8">
        <w:t>ith consumers</w:t>
      </w:r>
      <w:r w:rsidR="00456662">
        <w:t xml:space="preserve"> (</w:t>
      </w:r>
      <w:r w:rsidR="00456662" w:rsidRPr="00816329">
        <w:rPr>
          <w:lang w:val="en-AU"/>
        </w:rPr>
        <w:t>Australian Commission on safety and Quality in Health Care</w:t>
      </w:r>
      <w:r w:rsidR="00456662">
        <w:rPr>
          <w:lang w:val="en-AU"/>
        </w:rPr>
        <w:t>, 2020)</w:t>
      </w:r>
      <w:r w:rsidR="004E28B8">
        <w:t xml:space="preserve">. One of the common learning from the standards of NSQHS, NMBA and Palliative Care standards is that the family </w:t>
      </w:r>
      <w:r w:rsidR="005A740E">
        <w:t>members</w:t>
      </w:r>
      <w:r w:rsidR="004E28B8">
        <w:t xml:space="preserve"> of terminal </w:t>
      </w:r>
      <w:r w:rsidR="005A740E">
        <w:t xml:space="preserve">illness patient has an important role to play and nurses should take care of the emotional need of both patients and their family members. </w:t>
      </w:r>
      <w:r w:rsidR="00631B5D">
        <w:t xml:space="preserve">All of these standards are devised to positively influence the practice of nursing </w:t>
      </w:r>
      <w:r w:rsidR="00A72270">
        <w:t xml:space="preserve">and bring professionalism in nursing practice. A complete understanding of these standards and </w:t>
      </w:r>
      <w:r w:rsidR="006D48A5">
        <w:t>applicable CPG would help nurses to improve quality</w:t>
      </w:r>
      <w:r w:rsidR="008D575A">
        <w:t xml:space="preserve"> of care delivered to patients</w:t>
      </w:r>
      <w:r w:rsidR="00015E66">
        <w:t xml:space="preserve"> (</w:t>
      </w:r>
      <w:r w:rsidR="00A744B8">
        <w:t xml:space="preserve">Finucane, </w:t>
      </w:r>
      <w:proofErr w:type="spellStart"/>
      <w:r w:rsidR="00A744B8">
        <w:t>Lugton</w:t>
      </w:r>
      <w:proofErr w:type="spellEnd"/>
      <w:r w:rsidR="00A744B8">
        <w:t>, Kennedy</w:t>
      </w:r>
      <w:r w:rsidR="00015E66" w:rsidRPr="00015E66">
        <w:t xml:space="preserve"> &amp; Spiller</w:t>
      </w:r>
      <w:r w:rsidR="00015E66">
        <w:t>, 2017)</w:t>
      </w:r>
      <w:r w:rsidR="008D575A">
        <w:t>.</w:t>
      </w:r>
      <w:r w:rsidR="00A744B8">
        <w:t xml:space="preserve"> Therefore,</w:t>
      </w:r>
      <w:r w:rsidR="008D575A">
        <w:t xml:space="preserve"> I</w:t>
      </w:r>
      <w:r w:rsidR="006D3DF9">
        <w:t xml:space="preserve">t is recommended that the </w:t>
      </w:r>
      <w:r w:rsidR="00567704">
        <w:t xml:space="preserve">CPG of </w:t>
      </w:r>
      <w:r w:rsidR="002573B8" w:rsidRPr="003C12FA">
        <w:t>Managing Psychological Issues inclusive of Terminal Restlessness</w:t>
      </w:r>
      <w:r w:rsidR="009F52BC">
        <w:t xml:space="preserve"> should be updated accordingly with provision of </w:t>
      </w:r>
      <w:r w:rsidR="00E851C1">
        <w:t>emotional</w:t>
      </w:r>
      <w:r w:rsidR="009F52BC">
        <w:t xml:space="preserve"> support. </w:t>
      </w:r>
    </w:p>
    <w:p w14:paraId="4AAB3997" w14:textId="77777777" w:rsidR="00C501B6" w:rsidRPr="00C501B6" w:rsidRDefault="00E851C1" w:rsidP="00C501B6">
      <w:pPr>
        <w:spacing w:after="0"/>
        <w:jc w:val="center"/>
        <w:rPr>
          <w:b/>
        </w:rPr>
      </w:pPr>
      <w:r w:rsidRPr="00C501B6">
        <w:rPr>
          <w:b/>
        </w:rPr>
        <w:t>Conclusion</w:t>
      </w:r>
    </w:p>
    <w:p w14:paraId="315C0409" w14:textId="4C628A66" w:rsidR="008C5DBB" w:rsidRPr="00E267E0" w:rsidRDefault="00C501B6" w:rsidP="00E267E0">
      <w:pPr>
        <w:spacing w:after="0"/>
      </w:pPr>
      <w:r>
        <w:tab/>
      </w:r>
      <w:r w:rsidR="00305A43">
        <w:t>The above</w:t>
      </w:r>
      <w:r>
        <w:t xml:space="preserve"> paper </w:t>
      </w:r>
      <w:r w:rsidR="00A671B9">
        <w:t xml:space="preserve">discusses the case study of Frank who was admitted to hospital and the confirmed diagnosis of </w:t>
      </w:r>
      <w:r w:rsidR="00305A43">
        <w:t xml:space="preserve">GBM was surfaced. His condition </w:t>
      </w:r>
      <w:r w:rsidR="004669B2">
        <w:t>deteriorated</w:t>
      </w:r>
      <w:r w:rsidR="00A77552">
        <w:t xml:space="preserve"> frequently as nurses </w:t>
      </w:r>
      <w:r w:rsidR="006B1D53">
        <w:t xml:space="preserve">took </w:t>
      </w:r>
      <w:r w:rsidR="006B1D53">
        <w:lastRenderedPageBreak/>
        <w:t xml:space="preserve">a decent care of patient. The above paper discusses the CPG of </w:t>
      </w:r>
      <w:r w:rsidR="006B1D53" w:rsidRPr="003C12FA">
        <w:t>Managing Psychological Issues inclusive of Terminal Restlessness</w:t>
      </w:r>
      <w:r w:rsidR="001B186C">
        <w:t xml:space="preserve"> and the appropriate standards of </w:t>
      </w:r>
      <w:r w:rsidR="00885A83">
        <w:t xml:space="preserve">NSQHS, NMBA and Palliative Care standards. </w:t>
      </w:r>
      <w:r w:rsidR="006A6C58">
        <w:t xml:space="preserve">With the above </w:t>
      </w:r>
      <w:r w:rsidR="008D41FE">
        <w:t>discussion it can</w:t>
      </w:r>
      <w:r w:rsidR="00950BE1">
        <w:t xml:space="preserve"> be said that nurses should have </w:t>
      </w:r>
      <w:r w:rsidR="00A91487">
        <w:t xml:space="preserve">a deep knowledge of these standards. The learning from these standards would help the nurses to provide comprehensive and holistic care to patients. </w:t>
      </w:r>
    </w:p>
    <w:p w14:paraId="5390D5E2" w14:textId="77777777" w:rsidR="00E267E0" w:rsidRDefault="00E267E0">
      <w:pPr>
        <w:spacing w:line="240" w:lineRule="auto"/>
        <w:rPr>
          <w:b/>
          <w:lang w:val="en-AU"/>
        </w:rPr>
      </w:pPr>
      <w:r>
        <w:rPr>
          <w:b/>
          <w:lang w:val="en-AU"/>
        </w:rPr>
        <w:br w:type="page"/>
      </w:r>
    </w:p>
    <w:p w14:paraId="3E7BB341" w14:textId="7B6457FF" w:rsidR="004A3EB2" w:rsidRPr="00302E91" w:rsidRDefault="004D6B83" w:rsidP="00302E91">
      <w:pPr>
        <w:tabs>
          <w:tab w:val="left" w:pos="851"/>
        </w:tabs>
        <w:jc w:val="center"/>
        <w:rPr>
          <w:b/>
          <w:lang w:val="en-AU"/>
        </w:rPr>
      </w:pPr>
      <w:r w:rsidRPr="00F824D7">
        <w:rPr>
          <w:b/>
          <w:lang w:val="en-AU"/>
        </w:rPr>
        <w:lastRenderedPageBreak/>
        <w:t>References</w:t>
      </w:r>
    </w:p>
    <w:p w14:paraId="00A3CE13" w14:textId="77777777" w:rsidR="00867620" w:rsidRPr="00867620" w:rsidRDefault="00867620" w:rsidP="00867620">
      <w:pPr>
        <w:tabs>
          <w:tab w:val="left" w:pos="851"/>
        </w:tabs>
        <w:ind w:left="720" w:hanging="720"/>
        <w:rPr>
          <w:lang w:val="en-AU"/>
        </w:rPr>
      </w:pPr>
      <w:r w:rsidRPr="00867620">
        <w:rPr>
          <w:i/>
          <w:iCs/>
          <w:lang w:val="en-AU"/>
        </w:rPr>
        <w:t>ACU Practice guideline. (2020). Managing Psychological Issues inclusive of Terminal Restlessness. </w:t>
      </w:r>
      <w:r w:rsidRPr="00867620">
        <w:rPr>
          <w:lang w:val="en-AU"/>
        </w:rPr>
        <w:t>Retrieved from</w:t>
      </w:r>
      <w:r w:rsidRPr="00867620">
        <w:rPr>
          <w:i/>
          <w:iCs/>
          <w:lang w:val="en-AU"/>
        </w:rPr>
        <w:t> https://leo.acu.edu.au/pluginfile.php/4272088/mod_resource/content/2/Managing%20Psychological%20Issues%20Inclusive%20of%20%20Terminal%20Restlessness%20Clinical%20Practice%20Guideline.pdf</w:t>
      </w:r>
    </w:p>
    <w:p w14:paraId="01960273" w14:textId="77777777" w:rsidR="00816329" w:rsidRPr="00816329" w:rsidRDefault="00816329" w:rsidP="00816329">
      <w:pPr>
        <w:tabs>
          <w:tab w:val="left" w:pos="851"/>
        </w:tabs>
        <w:ind w:left="720" w:hanging="720"/>
        <w:rPr>
          <w:lang w:val="en-AU"/>
        </w:rPr>
      </w:pPr>
      <w:r w:rsidRPr="00816329">
        <w:rPr>
          <w:lang w:val="en-AU"/>
        </w:rPr>
        <w:t>Australian Commission on safety and Quality in Health Care. (2020). </w:t>
      </w:r>
      <w:r w:rsidRPr="00816329">
        <w:rPr>
          <w:i/>
          <w:iCs/>
          <w:lang w:val="en-AU"/>
        </w:rPr>
        <w:t>National Safety and Quality Health Service (NSQHS)</w:t>
      </w:r>
      <w:r w:rsidRPr="00816329">
        <w:rPr>
          <w:lang w:val="en-AU"/>
        </w:rPr>
        <w:t>. Retrieved from: https://www.safetyandquality.gov.au/standards/nsqhs-standards</w:t>
      </w:r>
    </w:p>
    <w:p w14:paraId="51A941A6" w14:textId="123A2516" w:rsidR="00015E66" w:rsidRPr="00015E66" w:rsidRDefault="00015E66" w:rsidP="00015E66">
      <w:pPr>
        <w:tabs>
          <w:tab w:val="left" w:pos="851"/>
        </w:tabs>
        <w:ind w:left="720" w:hanging="720"/>
      </w:pPr>
      <w:r w:rsidRPr="00015E66">
        <w:t xml:space="preserve">Finucane, A. M., </w:t>
      </w:r>
      <w:proofErr w:type="spellStart"/>
      <w:r w:rsidRPr="00015E66">
        <w:t>Lugton</w:t>
      </w:r>
      <w:proofErr w:type="spellEnd"/>
      <w:r w:rsidRPr="00015E66">
        <w:t>, J., Kennedy, C., &amp; Spiller, J. A. (2017). The experiences of caregivers of patients with delirium, and their role in its management in palliative care settings: an integrative literature review. </w:t>
      </w:r>
      <w:r w:rsidR="008738E1">
        <w:rPr>
          <w:i/>
          <w:iCs/>
        </w:rPr>
        <w:t>Psycho-</w:t>
      </w:r>
      <w:r w:rsidRPr="00015E66">
        <w:rPr>
          <w:i/>
          <w:iCs/>
        </w:rPr>
        <w:t>oncology</w:t>
      </w:r>
      <w:r w:rsidRPr="00015E66">
        <w:t>, </w:t>
      </w:r>
      <w:r w:rsidRPr="00015E66">
        <w:rPr>
          <w:i/>
          <w:iCs/>
        </w:rPr>
        <w:t>26</w:t>
      </w:r>
      <w:r w:rsidRPr="00015E66">
        <w:t>(3), 291-300.</w:t>
      </w:r>
    </w:p>
    <w:p w14:paraId="3C7CC9F6" w14:textId="77777777" w:rsidR="00624A3D" w:rsidRPr="00624A3D" w:rsidRDefault="00015E66" w:rsidP="00624A3D">
      <w:pPr>
        <w:tabs>
          <w:tab w:val="left" w:pos="851"/>
        </w:tabs>
        <w:ind w:left="720" w:hanging="720"/>
      </w:pPr>
      <w:r w:rsidRPr="00015E66">
        <w:rPr>
          <w:lang w:val="en-AU"/>
        </w:rPr>
        <w:t xml:space="preserve"> </w:t>
      </w:r>
      <w:r w:rsidR="00624A3D" w:rsidRPr="00624A3D">
        <w:t>Kan, A. D., Chong, P. H., &amp; Yeo, Z. Z. (2020). Impact of psychiatrist support in home-based hospice care: A qualitative case-series review. </w:t>
      </w:r>
      <w:r w:rsidR="00624A3D" w:rsidRPr="00624A3D">
        <w:rPr>
          <w:i/>
          <w:iCs/>
        </w:rPr>
        <w:t>Progress in Palliative Care</w:t>
      </w:r>
      <w:r w:rsidR="00624A3D" w:rsidRPr="00624A3D">
        <w:t>, 1-8.</w:t>
      </w:r>
    </w:p>
    <w:p w14:paraId="7BCC42D9" w14:textId="1A5CB2EB" w:rsidR="0005732F" w:rsidRPr="0005732F" w:rsidRDefault="00624A3D" w:rsidP="00624A3D">
      <w:pPr>
        <w:tabs>
          <w:tab w:val="left" w:pos="851"/>
        </w:tabs>
        <w:ind w:left="720" w:hanging="720"/>
      </w:pPr>
      <w:r w:rsidRPr="00624A3D">
        <w:t xml:space="preserve"> </w:t>
      </w:r>
      <w:r w:rsidR="0005732F" w:rsidRPr="0005732F">
        <w:t>Leung, M. W., Kaplan, L. E., &amp; Bourgeois, J. A. (2018). Palliative care for geriatric psychiatric patients with life-limiting illness. In </w:t>
      </w:r>
      <w:r w:rsidR="0005732F" w:rsidRPr="0005732F">
        <w:rPr>
          <w:i/>
          <w:iCs/>
        </w:rPr>
        <w:t>Geriatric Psychiatry</w:t>
      </w:r>
      <w:r w:rsidR="0005732F" w:rsidRPr="0005732F">
        <w:t> (pp. 671-690). Springer, Cham.</w:t>
      </w:r>
    </w:p>
    <w:p w14:paraId="469FB882" w14:textId="662D7A76" w:rsidR="00AC26F9" w:rsidRPr="00AC26F9" w:rsidRDefault="0005732F" w:rsidP="0005732F">
      <w:pPr>
        <w:tabs>
          <w:tab w:val="left" w:pos="851"/>
        </w:tabs>
        <w:ind w:left="720" w:hanging="720"/>
        <w:rPr>
          <w:lang w:val="en-AU"/>
        </w:rPr>
      </w:pPr>
      <w:r w:rsidRPr="0005732F">
        <w:rPr>
          <w:lang w:val="en-AU"/>
        </w:rPr>
        <w:t xml:space="preserve"> </w:t>
      </w:r>
      <w:r w:rsidR="00AC26F9" w:rsidRPr="00AC26F9">
        <w:rPr>
          <w:lang w:val="en-AU"/>
        </w:rPr>
        <w:t>Nursing Midwifery Board of Australia. (2016). </w:t>
      </w:r>
      <w:r w:rsidR="00AC26F9" w:rsidRPr="00AC26F9">
        <w:rPr>
          <w:i/>
          <w:iCs/>
          <w:lang w:val="en-AU"/>
        </w:rPr>
        <w:t xml:space="preserve"> Registered Nurse Standards </w:t>
      </w:r>
      <w:proofErr w:type="gramStart"/>
      <w:r w:rsidR="00AC26F9" w:rsidRPr="00AC26F9">
        <w:rPr>
          <w:i/>
          <w:iCs/>
          <w:lang w:val="en-AU"/>
        </w:rPr>
        <w:t>For</w:t>
      </w:r>
      <w:proofErr w:type="gramEnd"/>
      <w:r w:rsidR="00AC26F9" w:rsidRPr="00AC26F9">
        <w:rPr>
          <w:i/>
          <w:iCs/>
          <w:lang w:val="en-AU"/>
        </w:rPr>
        <w:t xml:space="preserve"> Practice. </w:t>
      </w:r>
      <w:r w:rsidR="00AC26F9" w:rsidRPr="00AC26F9">
        <w:rPr>
          <w:lang w:val="en-AU"/>
        </w:rPr>
        <w:t>Retrieved from https://www.nursingmidwiferyboard.gov.au/Codes-Guidelines-Statements/Professional-standards/registered-nurse-standards-for-practice.aspx</w:t>
      </w:r>
    </w:p>
    <w:p w14:paraId="787640B2" w14:textId="77777777" w:rsidR="00AC26F9" w:rsidRPr="00AC26F9" w:rsidRDefault="00AC26F9" w:rsidP="00AC26F9">
      <w:pPr>
        <w:tabs>
          <w:tab w:val="left" w:pos="851"/>
        </w:tabs>
        <w:ind w:left="720" w:hanging="720"/>
        <w:rPr>
          <w:lang w:val="en-AU"/>
        </w:rPr>
      </w:pPr>
      <w:r w:rsidRPr="00AC26F9">
        <w:rPr>
          <w:lang w:val="en-AU"/>
        </w:rPr>
        <w:t>Palliative Care Australia. (2018).</w:t>
      </w:r>
      <w:r w:rsidRPr="00AC26F9">
        <w:rPr>
          <w:i/>
          <w:iCs/>
          <w:lang w:val="en-AU"/>
        </w:rPr>
        <w:t> National Palliative Care Standards (5th Ed.). Retrieved from https://palliativecare.org.au/standards</w:t>
      </w:r>
    </w:p>
    <w:p w14:paraId="04D7BEC0" w14:textId="77777777" w:rsidR="00427AF4" w:rsidRPr="00427AF4" w:rsidRDefault="00427AF4" w:rsidP="00427AF4">
      <w:pPr>
        <w:tabs>
          <w:tab w:val="left" w:pos="851"/>
        </w:tabs>
        <w:ind w:left="720" w:hanging="720"/>
      </w:pPr>
      <w:proofErr w:type="spellStart"/>
      <w:r w:rsidRPr="00427AF4">
        <w:lastRenderedPageBreak/>
        <w:t>Sporinova</w:t>
      </w:r>
      <w:proofErr w:type="spellEnd"/>
      <w:r w:rsidRPr="00427AF4">
        <w:t xml:space="preserve">, B., McRae, S. A., </w:t>
      </w:r>
      <w:proofErr w:type="spellStart"/>
      <w:r w:rsidRPr="00427AF4">
        <w:t>Muruve</w:t>
      </w:r>
      <w:proofErr w:type="spellEnd"/>
      <w:r w:rsidRPr="00427AF4">
        <w:t xml:space="preserve">, D. A., </w:t>
      </w:r>
      <w:proofErr w:type="spellStart"/>
      <w:r w:rsidRPr="00427AF4">
        <w:t>Fritzler</w:t>
      </w:r>
      <w:proofErr w:type="spellEnd"/>
      <w:r w:rsidRPr="00427AF4">
        <w:t xml:space="preserve">, M. J., Nasr, S. H., Chin, A. C., &amp; </w:t>
      </w:r>
      <w:proofErr w:type="spellStart"/>
      <w:r w:rsidRPr="00427AF4">
        <w:t>Benediktsson</w:t>
      </w:r>
      <w:proofErr w:type="spellEnd"/>
      <w:r w:rsidRPr="00427AF4">
        <w:t>, H. (2019). A case of aggressive atypical anti-GBM disease complicated by CMV pneumonitis. </w:t>
      </w:r>
      <w:r w:rsidRPr="00427AF4">
        <w:rPr>
          <w:i/>
          <w:iCs/>
        </w:rPr>
        <w:t>BMC nephrology</w:t>
      </w:r>
      <w:r w:rsidRPr="00427AF4">
        <w:t>, </w:t>
      </w:r>
      <w:r w:rsidRPr="00427AF4">
        <w:rPr>
          <w:i/>
          <w:iCs/>
        </w:rPr>
        <w:t>20</w:t>
      </w:r>
      <w:r w:rsidRPr="00427AF4">
        <w:t>(1), 29.</w:t>
      </w:r>
    </w:p>
    <w:p w14:paraId="781A7F23" w14:textId="77777777" w:rsidR="00867620" w:rsidRDefault="00867620" w:rsidP="00B5626D">
      <w:pPr>
        <w:tabs>
          <w:tab w:val="left" w:pos="851"/>
        </w:tabs>
        <w:ind w:left="720" w:hanging="720"/>
      </w:pPr>
    </w:p>
    <w:p w14:paraId="2CEB81F6" w14:textId="77777777" w:rsidR="0005732F" w:rsidRDefault="0005732F" w:rsidP="00B5626D">
      <w:pPr>
        <w:tabs>
          <w:tab w:val="left" w:pos="851"/>
        </w:tabs>
        <w:ind w:left="720" w:hanging="720"/>
      </w:pPr>
    </w:p>
    <w:p w14:paraId="61E581EC" w14:textId="77777777" w:rsidR="0005732F" w:rsidRDefault="0005732F" w:rsidP="00B5626D">
      <w:pPr>
        <w:tabs>
          <w:tab w:val="left" w:pos="851"/>
        </w:tabs>
        <w:ind w:left="720" w:hanging="720"/>
      </w:pPr>
    </w:p>
    <w:p w14:paraId="4BE90F51" w14:textId="77777777" w:rsidR="00716B23" w:rsidRDefault="00716B23" w:rsidP="002A21B4">
      <w:pPr>
        <w:tabs>
          <w:tab w:val="left" w:pos="851"/>
        </w:tabs>
        <w:rPr>
          <w:lang w:val="en-IN"/>
        </w:rPr>
      </w:pPr>
    </w:p>
    <w:p w14:paraId="66E4E727" w14:textId="7F09F883" w:rsidR="00742BF5" w:rsidRPr="00A81F64" w:rsidRDefault="00742BF5" w:rsidP="00992983"/>
    <w:sectPr w:rsidR="00742BF5" w:rsidRPr="00A81F64" w:rsidSect="002E56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4C2CA" w14:textId="77777777" w:rsidR="00D92D8E" w:rsidRDefault="00D92D8E">
      <w:pPr>
        <w:spacing w:after="0" w:line="240" w:lineRule="auto"/>
      </w:pPr>
      <w:r>
        <w:separator/>
      </w:r>
    </w:p>
  </w:endnote>
  <w:endnote w:type="continuationSeparator" w:id="0">
    <w:p w14:paraId="495C5911" w14:textId="77777777" w:rsidR="00D92D8E" w:rsidRDefault="00D92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56A3" w14:textId="77777777" w:rsidR="00885174" w:rsidRDefault="00885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2617" w14:textId="77777777" w:rsidR="00885174" w:rsidRDefault="00885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C905" w14:textId="77777777" w:rsidR="00885174" w:rsidRDefault="00885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BD8B3" w14:textId="77777777" w:rsidR="00D92D8E" w:rsidRDefault="00D92D8E">
      <w:pPr>
        <w:spacing w:after="0" w:line="240" w:lineRule="auto"/>
      </w:pPr>
      <w:r>
        <w:separator/>
      </w:r>
    </w:p>
  </w:footnote>
  <w:footnote w:type="continuationSeparator" w:id="0">
    <w:p w14:paraId="4CFEC48D" w14:textId="77777777" w:rsidR="00D92D8E" w:rsidRDefault="00D92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B346" w14:textId="3FF1696A" w:rsidR="00AE1B57" w:rsidRDefault="00D92D8E" w:rsidP="00230B43">
    <w:pPr>
      <w:pStyle w:val="Header"/>
      <w:framePr w:wrap="around" w:vAnchor="text" w:hAnchor="margin" w:xAlign="right" w:y="1"/>
      <w:rPr>
        <w:rStyle w:val="PageNumber"/>
      </w:rPr>
    </w:pPr>
    <w:r>
      <w:rPr>
        <w:noProof/>
      </w:rPr>
      <w:pict w14:anchorId="2B65D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18842" o:spid="_x0000_s1027" type="#_x0000_t136" alt="" style="position:absolute;margin-left:0;margin-top:0;width:508.05pt;height:151.3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SAMPLE"/>
        </v:shape>
      </w:pict>
    </w:r>
    <w:r w:rsidR="00AE1B57">
      <w:rPr>
        <w:rStyle w:val="PageNumber"/>
      </w:rPr>
      <w:fldChar w:fldCharType="begin"/>
    </w:r>
    <w:r w:rsidR="00AE1B57">
      <w:rPr>
        <w:rStyle w:val="PageNumber"/>
      </w:rPr>
      <w:instrText xml:space="preserve">PAGE  </w:instrText>
    </w:r>
    <w:r w:rsidR="00AE1B57">
      <w:rPr>
        <w:rStyle w:val="PageNumber"/>
      </w:rPr>
      <w:fldChar w:fldCharType="end"/>
    </w:r>
  </w:p>
  <w:p w14:paraId="32B76636" w14:textId="77777777" w:rsidR="00AE1B57" w:rsidRDefault="00AE1B57" w:rsidP="00230B4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3524" w14:textId="79BF7414" w:rsidR="00AE1B57" w:rsidRPr="00EE3B01" w:rsidRDefault="00D92D8E" w:rsidP="00EE3B01">
    <w:pPr>
      <w:pStyle w:val="Header"/>
    </w:pPr>
    <w:r>
      <w:rPr>
        <w:noProof/>
      </w:rPr>
      <w:pict w14:anchorId="40D50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18843" o:spid="_x0000_s1026" type="#_x0000_t136" alt="" style="position:absolute;margin-left:0;margin-top:0;width:508.05pt;height:151.3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SAMPLE"/>
        </v:shape>
      </w:pict>
    </w:r>
    <w:r w:rsidR="00AE1B57">
      <w:rPr>
        <w:caps/>
      </w:rPr>
      <w:t>case study critique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4ECA" w14:textId="0414F49F" w:rsidR="00AE1B57" w:rsidRPr="005D5E4C" w:rsidRDefault="00D92D8E">
    <w:pPr>
      <w:pStyle w:val="Header"/>
      <w:rPr>
        <w:caps/>
      </w:rPr>
    </w:pPr>
    <w:r>
      <w:rPr>
        <w:noProof/>
      </w:rPr>
      <w:pict w14:anchorId="32F93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18841" o:spid="_x0000_s1025" type="#_x0000_t136" alt="" style="position:absolute;margin-left:0;margin-top:0;width:508.05pt;height:151.3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SAMPLE"/>
        </v:shape>
      </w:pict>
    </w:r>
    <w:r w:rsidR="00AE1B57">
      <w:rPr>
        <w:caps/>
      </w:rPr>
      <w:t xml:space="preserve">case study critique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212"/>
    <w:multiLevelType w:val="multilevel"/>
    <w:tmpl w:val="37C62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8241D"/>
    <w:multiLevelType w:val="hybridMultilevel"/>
    <w:tmpl w:val="D2DA6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363AC"/>
    <w:multiLevelType w:val="hybridMultilevel"/>
    <w:tmpl w:val="00AE7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C37F4"/>
    <w:multiLevelType w:val="hybridMultilevel"/>
    <w:tmpl w:val="BACA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C509A"/>
    <w:multiLevelType w:val="singleLevel"/>
    <w:tmpl w:val="04090013"/>
    <w:lvl w:ilvl="0">
      <w:start w:val="1"/>
      <w:numFmt w:val="upperRoman"/>
      <w:lvlText w:val="%1."/>
      <w:lvlJc w:val="left"/>
      <w:pPr>
        <w:tabs>
          <w:tab w:val="num" w:pos="720"/>
        </w:tabs>
        <w:ind w:left="720" w:hanging="720"/>
      </w:pPr>
      <w:rPr>
        <w:rFonts w:hint="default"/>
      </w:rPr>
    </w:lvl>
  </w:abstractNum>
  <w:abstractNum w:abstractNumId="5" w15:restartNumberingAfterBreak="0">
    <w:nsid w:val="24EF1F6E"/>
    <w:multiLevelType w:val="hybridMultilevel"/>
    <w:tmpl w:val="F27E4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05B23"/>
    <w:multiLevelType w:val="hybridMultilevel"/>
    <w:tmpl w:val="2116C1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F46B1"/>
    <w:multiLevelType w:val="hybridMultilevel"/>
    <w:tmpl w:val="1E94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A6FF4"/>
    <w:multiLevelType w:val="hybridMultilevel"/>
    <w:tmpl w:val="6A9E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172AB"/>
    <w:multiLevelType w:val="multilevel"/>
    <w:tmpl w:val="B0E0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03411B"/>
    <w:multiLevelType w:val="hybridMultilevel"/>
    <w:tmpl w:val="B9BC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F1C22"/>
    <w:multiLevelType w:val="multilevel"/>
    <w:tmpl w:val="1936A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A7EE6"/>
    <w:multiLevelType w:val="hybridMultilevel"/>
    <w:tmpl w:val="FAA65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190626"/>
    <w:multiLevelType w:val="hybridMultilevel"/>
    <w:tmpl w:val="7E9805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C015A"/>
    <w:multiLevelType w:val="hybridMultilevel"/>
    <w:tmpl w:val="2F24E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03AA2"/>
    <w:multiLevelType w:val="hybridMultilevel"/>
    <w:tmpl w:val="5142A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B00EF8"/>
    <w:multiLevelType w:val="hybridMultilevel"/>
    <w:tmpl w:val="D240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5067E3"/>
    <w:multiLevelType w:val="hybridMultilevel"/>
    <w:tmpl w:val="6BD2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D2467"/>
    <w:multiLevelType w:val="hybridMultilevel"/>
    <w:tmpl w:val="1950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D19F3"/>
    <w:multiLevelType w:val="multilevel"/>
    <w:tmpl w:val="7E10B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F11255"/>
    <w:multiLevelType w:val="hybridMultilevel"/>
    <w:tmpl w:val="DD6E8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763BF"/>
    <w:multiLevelType w:val="multilevel"/>
    <w:tmpl w:val="AE04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FA6C91"/>
    <w:multiLevelType w:val="hybridMultilevel"/>
    <w:tmpl w:val="2B384D10"/>
    <w:lvl w:ilvl="0" w:tplc="36E2F0D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color w:val="auto"/>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037A50"/>
    <w:multiLevelType w:val="hybridMultilevel"/>
    <w:tmpl w:val="24B0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514936">
    <w:abstractNumId w:val="15"/>
  </w:num>
  <w:num w:numId="2" w16cid:durableId="51002779">
    <w:abstractNumId w:val="1"/>
  </w:num>
  <w:num w:numId="3" w16cid:durableId="1833133238">
    <w:abstractNumId w:val="12"/>
  </w:num>
  <w:num w:numId="4" w16cid:durableId="2078434134">
    <w:abstractNumId w:val="2"/>
  </w:num>
  <w:num w:numId="5" w16cid:durableId="1062676268">
    <w:abstractNumId w:val="16"/>
  </w:num>
  <w:num w:numId="6" w16cid:durableId="1886093245">
    <w:abstractNumId w:val="14"/>
  </w:num>
  <w:num w:numId="7" w16cid:durableId="1977418381">
    <w:abstractNumId w:val="10"/>
  </w:num>
  <w:num w:numId="8" w16cid:durableId="1351184574">
    <w:abstractNumId w:val="17"/>
  </w:num>
  <w:num w:numId="9" w16cid:durableId="1551920174">
    <w:abstractNumId w:val="4"/>
  </w:num>
  <w:num w:numId="10" w16cid:durableId="172228667">
    <w:abstractNumId w:val="3"/>
  </w:num>
  <w:num w:numId="11" w16cid:durableId="616378372">
    <w:abstractNumId w:val="7"/>
  </w:num>
  <w:num w:numId="12" w16cid:durableId="841505330">
    <w:abstractNumId w:val="23"/>
  </w:num>
  <w:num w:numId="13" w16cid:durableId="2132673161">
    <w:abstractNumId w:val="20"/>
  </w:num>
  <w:num w:numId="14" w16cid:durableId="1856382597">
    <w:abstractNumId w:val="5"/>
  </w:num>
  <w:num w:numId="15" w16cid:durableId="1063336862">
    <w:abstractNumId w:val="18"/>
  </w:num>
  <w:num w:numId="16" w16cid:durableId="1459370808">
    <w:abstractNumId w:val="8"/>
  </w:num>
  <w:num w:numId="17" w16cid:durableId="1350183546">
    <w:abstractNumId w:val="22"/>
  </w:num>
  <w:num w:numId="18" w16cid:durableId="518010202">
    <w:abstractNumId w:val="6"/>
  </w:num>
  <w:num w:numId="19" w16cid:durableId="983853688">
    <w:abstractNumId w:val="21"/>
  </w:num>
  <w:num w:numId="20" w16cid:durableId="1943679300">
    <w:abstractNumId w:val="9"/>
  </w:num>
  <w:num w:numId="21" w16cid:durableId="1093161274">
    <w:abstractNumId w:val="19"/>
  </w:num>
  <w:num w:numId="22" w16cid:durableId="927345963">
    <w:abstractNumId w:val="13"/>
  </w:num>
  <w:num w:numId="23" w16cid:durableId="903611926">
    <w:abstractNumId w:val="0"/>
  </w:num>
  <w:num w:numId="24" w16cid:durableId="605044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B08"/>
    <w:rsid w:val="000002C9"/>
    <w:rsid w:val="00013AD2"/>
    <w:rsid w:val="00013FA2"/>
    <w:rsid w:val="00014D52"/>
    <w:rsid w:val="00015182"/>
    <w:rsid w:val="00015E66"/>
    <w:rsid w:val="0001664C"/>
    <w:rsid w:val="000230F7"/>
    <w:rsid w:val="00026A7B"/>
    <w:rsid w:val="000276F1"/>
    <w:rsid w:val="00030097"/>
    <w:rsid w:val="000312A7"/>
    <w:rsid w:val="00032741"/>
    <w:rsid w:val="00033B34"/>
    <w:rsid w:val="000345A6"/>
    <w:rsid w:val="00035BFB"/>
    <w:rsid w:val="00037993"/>
    <w:rsid w:val="00043EE7"/>
    <w:rsid w:val="00047B34"/>
    <w:rsid w:val="00047B4F"/>
    <w:rsid w:val="000522C0"/>
    <w:rsid w:val="000523A8"/>
    <w:rsid w:val="000527F1"/>
    <w:rsid w:val="0005732F"/>
    <w:rsid w:val="000662E0"/>
    <w:rsid w:val="00066A40"/>
    <w:rsid w:val="00072079"/>
    <w:rsid w:val="00073455"/>
    <w:rsid w:val="00075929"/>
    <w:rsid w:val="0007792B"/>
    <w:rsid w:val="000859FA"/>
    <w:rsid w:val="000869C2"/>
    <w:rsid w:val="000A141E"/>
    <w:rsid w:val="000A327B"/>
    <w:rsid w:val="000A5C23"/>
    <w:rsid w:val="000A6E70"/>
    <w:rsid w:val="000B03BA"/>
    <w:rsid w:val="000B049C"/>
    <w:rsid w:val="000B787B"/>
    <w:rsid w:val="000C28DA"/>
    <w:rsid w:val="000C469A"/>
    <w:rsid w:val="000C53A8"/>
    <w:rsid w:val="000C56D7"/>
    <w:rsid w:val="000C684E"/>
    <w:rsid w:val="000D0087"/>
    <w:rsid w:val="000D2A9D"/>
    <w:rsid w:val="000D3075"/>
    <w:rsid w:val="000D411D"/>
    <w:rsid w:val="000E043C"/>
    <w:rsid w:val="000E2EBE"/>
    <w:rsid w:val="000E696A"/>
    <w:rsid w:val="000F24F9"/>
    <w:rsid w:val="000F300D"/>
    <w:rsid w:val="000F3544"/>
    <w:rsid w:val="001025D3"/>
    <w:rsid w:val="00104E61"/>
    <w:rsid w:val="00106DC5"/>
    <w:rsid w:val="0011176E"/>
    <w:rsid w:val="00112270"/>
    <w:rsid w:val="00113289"/>
    <w:rsid w:val="00115680"/>
    <w:rsid w:val="001211C1"/>
    <w:rsid w:val="001312F0"/>
    <w:rsid w:val="0013283E"/>
    <w:rsid w:val="00140665"/>
    <w:rsid w:val="00141AEC"/>
    <w:rsid w:val="00142A29"/>
    <w:rsid w:val="001443EE"/>
    <w:rsid w:val="0014465C"/>
    <w:rsid w:val="00147490"/>
    <w:rsid w:val="00147A0A"/>
    <w:rsid w:val="00151C82"/>
    <w:rsid w:val="00151FC1"/>
    <w:rsid w:val="00152947"/>
    <w:rsid w:val="001546FB"/>
    <w:rsid w:val="00160AD1"/>
    <w:rsid w:val="00162230"/>
    <w:rsid w:val="00165779"/>
    <w:rsid w:val="0016588D"/>
    <w:rsid w:val="001711D5"/>
    <w:rsid w:val="00173D80"/>
    <w:rsid w:val="00175EE8"/>
    <w:rsid w:val="00176508"/>
    <w:rsid w:val="0017790D"/>
    <w:rsid w:val="00180C48"/>
    <w:rsid w:val="00183DA8"/>
    <w:rsid w:val="00184DAC"/>
    <w:rsid w:val="00185C54"/>
    <w:rsid w:val="00187982"/>
    <w:rsid w:val="00187DDE"/>
    <w:rsid w:val="001903D9"/>
    <w:rsid w:val="001903F4"/>
    <w:rsid w:val="00191238"/>
    <w:rsid w:val="00196DEA"/>
    <w:rsid w:val="001A083C"/>
    <w:rsid w:val="001A2058"/>
    <w:rsid w:val="001A2F5F"/>
    <w:rsid w:val="001A59C8"/>
    <w:rsid w:val="001B186C"/>
    <w:rsid w:val="001B1D0F"/>
    <w:rsid w:val="001B2FE3"/>
    <w:rsid w:val="001B4E03"/>
    <w:rsid w:val="001B6C02"/>
    <w:rsid w:val="001C1E2D"/>
    <w:rsid w:val="001C315A"/>
    <w:rsid w:val="001D2AA4"/>
    <w:rsid w:val="001D4F47"/>
    <w:rsid w:val="001D501F"/>
    <w:rsid w:val="001D5CD5"/>
    <w:rsid w:val="001D7CFC"/>
    <w:rsid w:val="001E03E7"/>
    <w:rsid w:val="001E7C21"/>
    <w:rsid w:val="001F0C35"/>
    <w:rsid w:val="001F3923"/>
    <w:rsid w:val="001F555D"/>
    <w:rsid w:val="00201A9B"/>
    <w:rsid w:val="00203D7B"/>
    <w:rsid w:val="002124B6"/>
    <w:rsid w:val="0021576D"/>
    <w:rsid w:val="00216A71"/>
    <w:rsid w:val="00223BC4"/>
    <w:rsid w:val="00224F59"/>
    <w:rsid w:val="0022589B"/>
    <w:rsid w:val="002267CC"/>
    <w:rsid w:val="00230B43"/>
    <w:rsid w:val="00234C8E"/>
    <w:rsid w:val="00242610"/>
    <w:rsid w:val="00245471"/>
    <w:rsid w:val="002515F3"/>
    <w:rsid w:val="00253310"/>
    <w:rsid w:val="00256437"/>
    <w:rsid w:val="002573B8"/>
    <w:rsid w:val="00262F09"/>
    <w:rsid w:val="002646B2"/>
    <w:rsid w:val="0026562A"/>
    <w:rsid w:val="00265980"/>
    <w:rsid w:val="00266360"/>
    <w:rsid w:val="00266B8A"/>
    <w:rsid w:val="002678C8"/>
    <w:rsid w:val="002711E6"/>
    <w:rsid w:val="002737D0"/>
    <w:rsid w:val="0027657B"/>
    <w:rsid w:val="00277874"/>
    <w:rsid w:val="00283D9A"/>
    <w:rsid w:val="00284C89"/>
    <w:rsid w:val="0029161A"/>
    <w:rsid w:val="00291998"/>
    <w:rsid w:val="00292EB5"/>
    <w:rsid w:val="00295780"/>
    <w:rsid w:val="002A21B4"/>
    <w:rsid w:val="002A32FA"/>
    <w:rsid w:val="002A7F77"/>
    <w:rsid w:val="002B06A5"/>
    <w:rsid w:val="002B1424"/>
    <w:rsid w:val="002B2A09"/>
    <w:rsid w:val="002B571E"/>
    <w:rsid w:val="002B740B"/>
    <w:rsid w:val="002C1D3F"/>
    <w:rsid w:val="002C5C87"/>
    <w:rsid w:val="002C6C37"/>
    <w:rsid w:val="002C74F1"/>
    <w:rsid w:val="002D256E"/>
    <w:rsid w:val="002D419E"/>
    <w:rsid w:val="002D483C"/>
    <w:rsid w:val="002D4992"/>
    <w:rsid w:val="002D6314"/>
    <w:rsid w:val="002D6AF6"/>
    <w:rsid w:val="002E2CCF"/>
    <w:rsid w:val="002E42F0"/>
    <w:rsid w:val="002E564B"/>
    <w:rsid w:val="002E674B"/>
    <w:rsid w:val="002F1612"/>
    <w:rsid w:val="002F1F53"/>
    <w:rsid w:val="002F5CD8"/>
    <w:rsid w:val="002F60F9"/>
    <w:rsid w:val="00302E91"/>
    <w:rsid w:val="003033AB"/>
    <w:rsid w:val="003036FF"/>
    <w:rsid w:val="00303916"/>
    <w:rsid w:val="00304746"/>
    <w:rsid w:val="00305A43"/>
    <w:rsid w:val="00310DF5"/>
    <w:rsid w:val="0031227D"/>
    <w:rsid w:val="00312477"/>
    <w:rsid w:val="00314BA5"/>
    <w:rsid w:val="003153B8"/>
    <w:rsid w:val="00315666"/>
    <w:rsid w:val="00315B27"/>
    <w:rsid w:val="00316108"/>
    <w:rsid w:val="00317B80"/>
    <w:rsid w:val="0032311D"/>
    <w:rsid w:val="00323A94"/>
    <w:rsid w:val="00325603"/>
    <w:rsid w:val="0032579A"/>
    <w:rsid w:val="00325877"/>
    <w:rsid w:val="003303E0"/>
    <w:rsid w:val="00330994"/>
    <w:rsid w:val="00332EDD"/>
    <w:rsid w:val="003336C9"/>
    <w:rsid w:val="00336468"/>
    <w:rsid w:val="003425FA"/>
    <w:rsid w:val="00343DCA"/>
    <w:rsid w:val="00344557"/>
    <w:rsid w:val="003463CD"/>
    <w:rsid w:val="0036477E"/>
    <w:rsid w:val="0037213A"/>
    <w:rsid w:val="003732BA"/>
    <w:rsid w:val="00376E13"/>
    <w:rsid w:val="0037778E"/>
    <w:rsid w:val="00381AF7"/>
    <w:rsid w:val="00383824"/>
    <w:rsid w:val="00385450"/>
    <w:rsid w:val="003860B9"/>
    <w:rsid w:val="003872F1"/>
    <w:rsid w:val="00390693"/>
    <w:rsid w:val="00392619"/>
    <w:rsid w:val="00395A25"/>
    <w:rsid w:val="00395DFF"/>
    <w:rsid w:val="003A257C"/>
    <w:rsid w:val="003A3C77"/>
    <w:rsid w:val="003A450E"/>
    <w:rsid w:val="003A49DA"/>
    <w:rsid w:val="003A6CAB"/>
    <w:rsid w:val="003B037A"/>
    <w:rsid w:val="003B2AF6"/>
    <w:rsid w:val="003B3139"/>
    <w:rsid w:val="003B4ECD"/>
    <w:rsid w:val="003B5C77"/>
    <w:rsid w:val="003C12FA"/>
    <w:rsid w:val="003C4A47"/>
    <w:rsid w:val="003C52BE"/>
    <w:rsid w:val="003C5ACB"/>
    <w:rsid w:val="003D17EC"/>
    <w:rsid w:val="003D6413"/>
    <w:rsid w:val="003E1C2D"/>
    <w:rsid w:val="003E3632"/>
    <w:rsid w:val="003E46B5"/>
    <w:rsid w:val="003E4853"/>
    <w:rsid w:val="003E4898"/>
    <w:rsid w:val="003E63A8"/>
    <w:rsid w:val="003E6900"/>
    <w:rsid w:val="003F219B"/>
    <w:rsid w:val="003F28CF"/>
    <w:rsid w:val="003F437B"/>
    <w:rsid w:val="003F5360"/>
    <w:rsid w:val="003F7115"/>
    <w:rsid w:val="00402C64"/>
    <w:rsid w:val="00407513"/>
    <w:rsid w:val="0041118D"/>
    <w:rsid w:val="004117A7"/>
    <w:rsid w:val="00411FCD"/>
    <w:rsid w:val="004126FD"/>
    <w:rsid w:val="00426809"/>
    <w:rsid w:val="00427AF4"/>
    <w:rsid w:val="00430B7E"/>
    <w:rsid w:val="00431C67"/>
    <w:rsid w:val="004334A5"/>
    <w:rsid w:val="0043445D"/>
    <w:rsid w:val="004405A5"/>
    <w:rsid w:val="00441AB4"/>
    <w:rsid w:val="00445E94"/>
    <w:rsid w:val="004460A5"/>
    <w:rsid w:val="0044615C"/>
    <w:rsid w:val="00446977"/>
    <w:rsid w:val="0045201B"/>
    <w:rsid w:val="0045330E"/>
    <w:rsid w:val="00456545"/>
    <w:rsid w:val="00456662"/>
    <w:rsid w:val="0046055E"/>
    <w:rsid w:val="00461247"/>
    <w:rsid w:val="00464B04"/>
    <w:rsid w:val="004669B2"/>
    <w:rsid w:val="00473A6F"/>
    <w:rsid w:val="00486B6E"/>
    <w:rsid w:val="004900B4"/>
    <w:rsid w:val="004931EE"/>
    <w:rsid w:val="004934E2"/>
    <w:rsid w:val="004936E3"/>
    <w:rsid w:val="00493C1E"/>
    <w:rsid w:val="0049436D"/>
    <w:rsid w:val="004972DF"/>
    <w:rsid w:val="00497A2C"/>
    <w:rsid w:val="004A12D8"/>
    <w:rsid w:val="004A3393"/>
    <w:rsid w:val="004A3EB2"/>
    <w:rsid w:val="004A665B"/>
    <w:rsid w:val="004A7266"/>
    <w:rsid w:val="004A7E81"/>
    <w:rsid w:val="004B107A"/>
    <w:rsid w:val="004B36CD"/>
    <w:rsid w:val="004B4485"/>
    <w:rsid w:val="004B4FE1"/>
    <w:rsid w:val="004B7BAA"/>
    <w:rsid w:val="004C1E34"/>
    <w:rsid w:val="004C2B77"/>
    <w:rsid w:val="004C546E"/>
    <w:rsid w:val="004C54AC"/>
    <w:rsid w:val="004C6E6A"/>
    <w:rsid w:val="004D4895"/>
    <w:rsid w:val="004D517F"/>
    <w:rsid w:val="004D6623"/>
    <w:rsid w:val="004D6B83"/>
    <w:rsid w:val="004D6FA2"/>
    <w:rsid w:val="004E1D1D"/>
    <w:rsid w:val="004E28B8"/>
    <w:rsid w:val="004E3A9E"/>
    <w:rsid w:val="004E4623"/>
    <w:rsid w:val="004F0970"/>
    <w:rsid w:val="004F1815"/>
    <w:rsid w:val="004F3DEB"/>
    <w:rsid w:val="004F79AB"/>
    <w:rsid w:val="00500852"/>
    <w:rsid w:val="00504891"/>
    <w:rsid w:val="00511C16"/>
    <w:rsid w:val="00512628"/>
    <w:rsid w:val="00512C8D"/>
    <w:rsid w:val="00512D0F"/>
    <w:rsid w:val="00513917"/>
    <w:rsid w:val="00513F36"/>
    <w:rsid w:val="00513FAA"/>
    <w:rsid w:val="005147E5"/>
    <w:rsid w:val="00517D55"/>
    <w:rsid w:val="00520B92"/>
    <w:rsid w:val="005216BD"/>
    <w:rsid w:val="00525DA5"/>
    <w:rsid w:val="00531216"/>
    <w:rsid w:val="005314D4"/>
    <w:rsid w:val="00532797"/>
    <w:rsid w:val="00533D3C"/>
    <w:rsid w:val="005358A7"/>
    <w:rsid w:val="005369BE"/>
    <w:rsid w:val="00536AD9"/>
    <w:rsid w:val="00536C88"/>
    <w:rsid w:val="0054318C"/>
    <w:rsid w:val="005464F5"/>
    <w:rsid w:val="00546965"/>
    <w:rsid w:val="00550602"/>
    <w:rsid w:val="00551927"/>
    <w:rsid w:val="00551C10"/>
    <w:rsid w:val="00554F8E"/>
    <w:rsid w:val="005560F4"/>
    <w:rsid w:val="00556184"/>
    <w:rsid w:val="00560B64"/>
    <w:rsid w:val="0056367C"/>
    <w:rsid w:val="00567486"/>
    <w:rsid w:val="00567704"/>
    <w:rsid w:val="0057064E"/>
    <w:rsid w:val="00570C07"/>
    <w:rsid w:val="005734DF"/>
    <w:rsid w:val="00575F75"/>
    <w:rsid w:val="00577172"/>
    <w:rsid w:val="005811C4"/>
    <w:rsid w:val="00590712"/>
    <w:rsid w:val="005921DF"/>
    <w:rsid w:val="00592E37"/>
    <w:rsid w:val="0059736A"/>
    <w:rsid w:val="005A04D8"/>
    <w:rsid w:val="005A37D9"/>
    <w:rsid w:val="005A740E"/>
    <w:rsid w:val="005A74EA"/>
    <w:rsid w:val="005B60C8"/>
    <w:rsid w:val="005C0D92"/>
    <w:rsid w:val="005C1198"/>
    <w:rsid w:val="005C3057"/>
    <w:rsid w:val="005C3F3B"/>
    <w:rsid w:val="005D0BC7"/>
    <w:rsid w:val="005D2544"/>
    <w:rsid w:val="005D2815"/>
    <w:rsid w:val="005D5E4C"/>
    <w:rsid w:val="005E012D"/>
    <w:rsid w:val="005E19FA"/>
    <w:rsid w:val="005E26D1"/>
    <w:rsid w:val="005E3474"/>
    <w:rsid w:val="005E3B9C"/>
    <w:rsid w:val="005E4028"/>
    <w:rsid w:val="005E4905"/>
    <w:rsid w:val="005F0902"/>
    <w:rsid w:val="005F4B5F"/>
    <w:rsid w:val="005F51AA"/>
    <w:rsid w:val="005F60A2"/>
    <w:rsid w:val="005F6454"/>
    <w:rsid w:val="005F7CCD"/>
    <w:rsid w:val="00601990"/>
    <w:rsid w:val="006023D0"/>
    <w:rsid w:val="006031F2"/>
    <w:rsid w:val="006038ED"/>
    <w:rsid w:val="00603A3F"/>
    <w:rsid w:val="0061049E"/>
    <w:rsid w:val="00610C83"/>
    <w:rsid w:val="00612C28"/>
    <w:rsid w:val="006168D2"/>
    <w:rsid w:val="00616B24"/>
    <w:rsid w:val="006171D7"/>
    <w:rsid w:val="0062159A"/>
    <w:rsid w:val="00621712"/>
    <w:rsid w:val="00623148"/>
    <w:rsid w:val="00624A3D"/>
    <w:rsid w:val="00626E51"/>
    <w:rsid w:val="00627EF3"/>
    <w:rsid w:val="00631B5D"/>
    <w:rsid w:val="0063370B"/>
    <w:rsid w:val="006366AF"/>
    <w:rsid w:val="006416ED"/>
    <w:rsid w:val="00641F76"/>
    <w:rsid w:val="00642B70"/>
    <w:rsid w:val="00645E19"/>
    <w:rsid w:val="0064656A"/>
    <w:rsid w:val="0064662E"/>
    <w:rsid w:val="00647B3E"/>
    <w:rsid w:val="00647DED"/>
    <w:rsid w:val="00652DBA"/>
    <w:rsid w:val="006611B6"/>
    <w:rsid w:val="00662065"/>
    <w:rsid w:val="00662204"/>
    <w:rsid w:val="006638E0"/>
    <w:rsid w:val="006663BC"/>
    <w:rsid w:val="006719BF"/>
    <w:rsid w:val="006720E7"/>
    <w:rsid w:val="00675FED"/>
    <w:rsid w:val="006768CF"/>
    <w:rsid w:val="00677AA8"/>
    <w:rsid w:val="006808DD"/>
    <w:rsid w:val="0068221C"/>
    <w:rsid w:val="00686062"/>
    <w:rsid w:val="00687B75"/>
    <w:rsid w:val="006A6C58"/>
    <w:rsid w:val="006B0BCC"/>
    <w:rsid w:val="006B1D53"/>
    <w:rsid w:val="006B2A76"/>
    <w:rsid w:val="006B3517"/>
    <w:rsid w:val="006B37F9"/>
    <w:rsid w:val="006C2C16"/>
    <w:rsid w:val="006C404B"/>
    <w:rsid w:val="006C53D5"/>
    <w:rsid w:val="006C5906"/>
    <w:rsid w:val="006D1539"/>
    <w:rsid w:val="006D1C17"/>
    <w:rsid w:val="006D3DF9"/>
    <w:rsid w:val="006D41E5"/>
    <w:rsid w:val="006D48A5"/>
    <w:rsid w:val="006D52ED"/>
    <w:rsid w:val="006D5D41"/>
    <w:rsid w:val="006D688B"/>
    <w:rsid w:val="006E0F87"/>
    <w:rsid w:val="006E18E6"/>
    <w:rsid w:val="006E18E9"/>
    <w:rsid w:val="006E2D67"/>
    <w:rsid w:val="006E6FBE"/>
    <w:rsid w:val="006F26B2"/>
    <w:rsid w:val="006F6DE3"/>
    <w:rsid w:val="006F7D03"/>
    <w:rsid w:val="00701823"/>
    <w:rsid w:val="0070242E"/>
    <w:rsid w:val="0070432F"/>
    <w:rsid w:val="0071006A"/>
    <w:rsid w:val="00715DC4"/>
    <w:rsid w:val="00716B23"/>
    <w:rsid w:val="0072366E"/>
    <w:rsid w:val="0072535C"/>
    <w:rsid w:val="00727E72"/>
    <w:rsid w:val="007302DA"/>
    <w:rsid w:val="007311B9"/>
    <w:rsid w:val="007328CD"/>
    <w:rsid w:val="00732E0A"/>
    <w:rsid w:val="007346E0"/>
    <w:rsid w:val="00736B72"/>
    <w:rsid w:val="00740EE8"/>
    <w:rsid w:val="00741048"/>
    <w:rsid w:val="00741364"/>
    <w:rsid w:val="00742BF5"/>
    <w:rsid w:val="0074675E"/>
    <w:rsid w:val="007469F8"/>
    <w:rsid w:val="00747CE8"/>
    <w:rsid w:val="00752BD9"/>
    <w:rsid w:val="0076440B"/>
    <w:rsid w:val="00764D19"/>
    <w:rsid w:val="007650B3"/>
    <w:rsid w:val="00770581"/>
    <w:rsid w:val="00770638"/>
    <w:rsid w:val="0077069E"/>
    <w:rsid w:val="007712C7"/>
    <w:rsid w:val="00777265"/>
    <w:rsid w:val="00782DC2"/>
    <w:rsid w:val="007832EC"/>
    <w:rsid w:val="00784EBC"/>
    <w:rsid w:val="007872BC"/>
    <w:rsid w:val="0079057C"/>
    <w:rsid w:val="00794A32"/>
    <w:rsid w:val="00795549"/>
    <w:rsid w:val="007A24F8"/>
    <w:rsid w:val="007A47B3"/>
    <w:rsid w:val="007A490D"/>
    <w:rsid w:val="007A4FB9"/>
    <w:rsid w:val="007B0237"/>
    <w:rsid w:val="007B1768"/>
    <w:rsid w:val="007B7390"/>
    <w:rsid w:val="007C15B4"/>
    <w:rsid w:val="007C1F51"/>
    <w:rsid w:val="007C3927"/>
    <w:rsid w:val="007C57C8"/>
    <w:rsid w:val="007C6FE8"/>
    <w:rsid w:val="007C722E"/>
    <w:rsid w:val="007D3233"/>
    <w:rsid w:val="007D607D"/>
    <w:rsid w:val="007D77F6"/>
    <w:rsid w:val="007E1CF1"/>
    <w:rsid w:val="007E6D28"/>
    <w:rsid w:val="007E70EF"/>
    <w:rsid w:val="007F35D3"/>
    <w:rsid w:val="007F4AAF"/>
    <w:rsid w:val="007F4C31"/>
    <w:rsid w:val="00801937"/>
    <w:rsid w:val="00805162"/>
    <w:rsid w:val="00805E0D"/>
    <w:rsid w:val="008073C5"/>
    <w:rsid w:val="00807568"/>
    <w:rsid w:val="00813928"/>
    <w:rsid w:val="00814A6F"/>
    <w:rsid w:val="0081558A"/>
    <w:rsid w:val="0081562A"/>
    <w:rsid w:val="00816329"/>
    <w:rsid w:val="00816762"/>
    <w:rsid w:val="0081728C"/>
    <w:rsid w:val="00820497"/>
    <w:rsid w:val="00824006"/>
    <w:rsid w:val="008251C0"/>
    <w:rsid w:val="00827E5A"/>
    <w:rsid w:val="0083376C"/>
    <w:rsid w:val="00834F6C"/>
    <w:rsid w:val="00846E5F"/>
    <w:rsid w:val="008510C2"/>
    <w:rsid w:val="00852D99"/>
    <w:rsid w:val="00854C6F"/>
    <w:rsid w:val="00855955"/>
    <w:rsid w:val="00860E10"/>
    <w:rsid w:val="00860F47"/>
    <w:rsid w:val="0086259F"/>
    <w:rsid w:val="008639B9"/>
    <w:rsid w:val="00864A40"/>
    <w:rsid w:val="008661AA"/>
    <w:rsid w:val="00866223"/>
    <w:rsid w:val="008671D5"/>
    <w:rsid w:val="00867620"/>
    <w:rsid w:val="00872C2C"/>
    <w:rsid w:val="008738E1"/>
    <w:rsid w:val="00877428"/>
    <w:rsid w:val="008778AF"/>
    <w:rsid w:val="00880588"/>
    <w:rsid w:val="00880692"/>
    <w:rsid w:val="008823BE"/>
    <w:rsid w:val="0088251C"/>
    <w:rsid w:val="00883CDA"/>
    <w:rsid w:val="00885174"/>
    <w:rsid w:val="00885A83"/>
    <w:rsid w:val="00886237"/>
    <w:rsid w:val="00892C85"/>
    <w:rsid w:val="0089467E"/>
    <w:rsid w:val="00895202"/>
    <w:rsid w:val="00895A83"/>
    <w:rsid w:val="008A1BBB"/>
    <w:rsid w:val="008A1D11"/>
    <w:rsid w:val="008A2FEE"/>
    <w:rsid w:val="008A4357"/>
    <w:rsid w:val="008A4385"/>
    <w:rsid w:val="008A62B8"/>
    <w:rsid w:val="008A7B29"/>
    <w:rsid w:val="008B18E6"/>
    <w:rsid w:val="008B3001"/>
    <w:rsid w:val="008B3B31"/>
    <w:rsid w:val="008B5F8F"/>
    <w:rsid w:val="008C1F40"/>
    <w:rsid w:val="008C382D"/>
    <w:rsid w:val="008C5682"/>
    <w:rsid w:val="008C5DBB"/>
    <w:rsid w:val="008D0201"/>
    <w:rsid w:val="008D0C8E"/>
    <w:rsid w:val="008D3463"/>
    <w:rsid w:val="008D41FE"/>
    <w:rsid w:val="008D471A"/>
    <w:rsid w:val="008D575A"/>
    <w:rsid w:val="008E0AE4"/>
    <w:rsid w:val="008E3F61"/>
    <w:rsid w:val="008F229C"/>
    <w:rsid w:val="008F4CF2"/>
    <w:rsid w:val="009009BB"/>
    <w:rsid w:val="0090319D"/>
    <w:rsid w:val="009038F5"/>
    <w:rsid w:val="00906B4B"/>
    <w:rsid w:val="00910A40"/>
    <w:rsid w:val="009110FB"/>
    <w:rsid w:val="009138BE"/>
    <w:rsid w:val="009150A1"/>
    <w:rsid w:val="0091547F"/>
    <w:rsid w:val="00920A26"/>
    <w:rsid w:val="009215E8"/>
    <w:rsid w:val="00923CB0"/>
    <w:rsid w:val="00927732"/>
    <w:rsid w:val="00931879"/>
    <w:rsid w:val="00936FF2"/>
    <w:rsid w:val="00946548"/>
    <w:rsid w:val="00947E17"/>
    <w:rsid w:val="00950BE1"/>
    <w:rsid w:val="00952849"/>
    <w:rsid w:val="00952853"/>
    <w:rsid w:val="00953EF3"/>
    <w:rsid w:val="009552B6"/>
    <w:rsid w:val="009553D4"/>
    <w:rsid w:val="00961C9A"/>
    <w:rsid w:val="00962033"/>
    <w:rsid w:val="00963A73"/>
    <w:rsid w:val="00965A03"/>
    <w:rsid w:val="0096753F"/>
    <w:rsid w:val="0097069C"/>
    <w:rsid w:val="00975121"/>
    <w:rsid w:val="00975607"/>
    <w:rsid w:val="009769B3"/>
    <w:rsid w:val="0098188D"/>
    <w:rsid w:val="00983DD0"/>
    <w:rsid w:val="009870C2"/>
    <w:rsid w:val="009874AB"/>
    <w:rsid w:val="00991D22"/>
    <w:rsid w:val="00992983"/>
    <w:rsid w:val="00997B4A"/>
    <w:rsid w:val="009A036B"/>
    <w:rsid w:val="009A0F1E"/>
    <w:rsid w:val="009B27C7"/>
    <w:rsid w:val="009B3F83"/>
    <w:rsid w:val="009B4878"/>
    <w:rsid w:val="009C2E23"/>
    <w:rsid w:val="009D29B0"/>
    <w:rsid w:val="009D4BF8"/>
    <w:rsid w:val="009D58A4"/>
    <w:rsid w:val="009E2AD2"/>
    <w:rsid w:val="009E429A"/>
    <w:rsid w:val="009E43D2"/>
    <w:rsid w:val="009E454D"/>
    <w:rsid w:val="009E6689"/>
    <w:rsid w:val="009E6AE0"/>
    <w:rsid w:val="009F006E"/>
    <w:rsid w:val="009F016D"/>
    <w:rsid w:val="009F2AC4"/>
    <w:rsid w:val="009F314D"/>
    <w:rsid w:val="009F52BC"/>
    <w:rsid w:val="009F6C51"/>
    <w:rsid w:val="009F735B"/>
    <w:rsid w:val="00A01321"/>
    <w:rsid w:val="00A12A71"/>
    <w:rsid w:val="00A165ED"/>
    <w:rsid w:val="00A21956"/>
    <w:rsid w:val="00A22030"/>
    <w:rsid w:val="00A26F84"/>
    <w:rsid w:val="00A301D8"/>
    <w:rsid w:val="00A30FBB"/>
    <w:rsid w:val="00A32B03"/>
    <w:rsid w:val="00A3677D"/>
    <w:rsid w:val="00A36D94"/>
    <w:rsid w:val="00A41FCF"/>
    <w:rsid w:val="00A42A4E"/>
    <w:rsid w:val="00A4332D"/>
    <w:rsid w:val="00A442EF"/>
    <w:rsid w:val="00A44C96"/>
    <w:rsid w:val="00A44FDB"/>
    <w:rsid w:val="00A4529F"/>
    <w:rsid w:val="00A518F0"/>
    <w:rsid w:val="00A53EE4"/>
    <w:rsid w:val="00A55E7C"/>
    <w:rsid w:val="00A55FBF"/>
    <w:rsid w:val="00A575FF"/>
    <w:rsid w:val="00A60234"/>
    <w:rsid w:val="00A61502"/>
    <w:rsid w:val="00A62B2D"/>
    <w:rsid w:val="00A66945"/>
    <w:rsid w:val="00A671B9"/>
    <w:rsid w:val="00A700E2"/>
    <w:rsid w:val="00A71564"/>
    <w:rsid w:val="00A72270"/>
    <w:rsid w:val="00A744B8"/>
    <w:rsid w:val="00A7580A"/>
    <w:rsid w:val="00A77552"/>
    <w:rsid w:val="00A81F64"/>
    <w:rsid w:val="00A84F6F"/>
    <w:rsid w:val="00A91487"/>
    <w:rsid w:val="00A9436D"/>
    <w:rsid w:val="00A96EC8"/>
    <w:rsid w:val="00A976B0"/>
    <w:rsid w:val="00AA193C"/>
    <w:rsid w:val="00AA1A6B"/>
    <w:rsid w:val="00AA2D3E"/>
    <w:rsid w:val="00AA5620"/>
    <w:rsid w:val="00AA5889"/>
    <w:rsid w:val="00AA5A0B"/>
    <w:rsid w:val="00AA6B9C"/>
    <w:rsid w:val="00AA76EF"/>
    <w:rsid w:val="00AB1C7E"/>
    <w:rsid w:val="00AB24A5"/>
    <w:rsid w:val="00AB30B7"/>
    <w:rsid w:val="00AC26F9"/>
    <w:rsid w:val="00AC51F0"/>
    <w:rsid w:val="00AD274E"/>
    <w:rsid w:val="00AD4B6E"/>
    <w:rsid w:val="00AD58C3"/>
    <w:rsid w:val="00AD787F"/>
    <w:rsid w:val="00AD7D1C"/>
    <w:rsid w:val="00AE1B57"/>
    <w:rsid w:val="00AE2607"/>
    <w:rsid w:val="00AE2F40"/>
    <w:rsid w:val="00AE35A1"/>
    <w:rsid w:val="00AE4616"/>
    <w:rsid w:val="00AE6554"/>
    <w:rsid w:val="00AF12A2"/>
    <w:rsid w:val="00AF1473"/>
    <w:rsid w:val="00AF1E43"/>
    <w:rsid w:val="00AF2660"/>
    <w:rsid w:val="00AF429F"/>
    <w:rsid w:val="00AF4B08"/>
    <w:rsid w:val="00B02994"/>
    <w:rsid w:val="00B044B7"/>
    <w:rsid w:val="00B065A7"/>
    <w:rsid w:val="00B07339"/>
    <w:rsid w:val="00B07759"/>
    <w:rsid w:val="00B100B0"/>
    <w:rsid w:val="00B10F78"/>
    <w:rsid w:val="00B11DF9"/>
    <w:rsid w:val="00B12C14"/>
    <w:rsid w:val="00B138CF"/>
    <w:rsid w:val="00B17018"/>
    <w:rsid w:val="00B17F95"/>
    <w:rsid w:val="00B223CD"/>
    <w:rsid w:val="00B22DA9"/>
    <w:rsid w:val="00B25FCF"/>
    <w:rsid w:val="00B26164"/>
    <w:rsid w:val="00B2650F"/>
    <w:rsid w:val="00B27CE6"/>
    <w:rsid w:val="00B32A2C"/>
    <w:rsid w:val="00B33028"/>
    <w:rsid w:val="00B33B1F"/>
    <w:rsid w:val="00B367F3"/>
    <w:rsid w:val="00B36D11"/>
    <w:rsid w:val="00B40251"/>
    <w:rsid w:val="00B40D78"/>
    <w:rsid w:val="00B417DA"/>
    <w:rsid w:val="00B468A9"/>
    <w:rsid w:val="00B5599F"/>
    <w:rsid w:val="00B5626D"/>
    <w:rsid w:val="00B56D87"/>
    <w:rsid w:val="00B63369"/>
    <w:rsid w:val="00B63E19"/>
    <w:rsid w:val="00B646E1"/>
    <w:rsid w:val="00B64CB4"/>
    <w:rsid w:val="00B7163E"/>
    <w:rsid w:val="00B71657"/>
    <w:rsid w:val="00B7251A"/>
    <w:rsid w:val="00B72F6B"/>
    <w:rsid w:val="00B74DB6"/>
    <w:rsid w:val="00B75BAA"/>
    <w:rsid w:val="00B75DE8"/>
    <w:rsid w:val="00B7640F"/>
    <w:rsid w:val="00B811D7"/>
    <w:rsid w:val="00B81ABF"/>
    <w:rsid w:val="00B82695"/>
    <w:rsid w:val="00B8469A"/>
    <w:rsid w:val="00B906C9"/>
    <w:rsid w:val="00B90859"/>
    <w:rsid w:val="00B93978"/>
    <w:rsid w:val="00B96BFB"/>
    <w:rsid w:val="00BA1B73"/>
    <w:rsid w:val="00BA5218"/>
    <w:rsid w:val="00BA5886"/>
    <w:rsid w:val="00BA5AA1"/>
    <w:rsid w:val="00BB075C"/>
    <w:rsid w:val="00BB0AD7"/>
    <w:rsid w:val="00BB1657"/>
    <w:rsid w:val="00BB27BD"/>
    <w:rsid w:val="00BB298D"/>
    <w:rsid w:val="00BB3E63"/>
    <w:rsid w:val="00BB4E67"/>
    <w:rsid w:val="00BB61D9"/>
    <w:rsid w:val="00BC24E3"/>
    <w:rsid w:val="00BC2A9A"/>
    <w:rsid w:val="00BC7605"/>
    <w:rsid w:val="00BD1E1B"/>
    <w:rsid w:val="00BD1E83"/>
    <w:rsid w:val="00BD28E8"/>
    <w:rsid w:val="00BD4C5C"/>
    <w:rsid w:val="00BD7A49"/>
    <w:rsid w:val="00BE4A4D"/>
    <w:rsid w:val="00BF2E8E"/>
    <w:rsid w:val="00BF382C"/>
    <w:rsid w:val="00BF4A37"/>
    <w:rsid w:val="00BF4BE4"/>
    <w:rsid w:val="00BF61A9"/>
    <w:rsid w:val="00BF6FB0"/>
    <w:rsid w:val="00BF7D31"/>
    <w:rsid w:val="00C024EA"/>
    <w:rsid w:val="00C04B2E"/>
    <w:rsid w:val="00C06EA9"/>
    <w:rsid w:val="00C07EF7"/>
    <w:rsid w:val="00C11155"/>
    <w:rsid w:val="00C11A7E"/>
    <w:rsid w:val="00C13540"/>
    <w:rsid w:val="00C13A7F"/>
    <w:rsid w:val="00C14119"/>
    <w:rsid w:val="00C14312"/>
    <w:rsid w:val="00C158ED"/>
    <w:rsid w:val="00C17004"/>
    <w:rsid w:val="00C17B14"/>
    <w:rsid w:val="00C20732"/>
    <w:rsid w:val="00C21F5D"/>
    <w:rsid w:val="00C251B4"/>
    <w:rsid w:val="00C31985"/>
    <w:rsid w:val="00C369E2"/>
    <w:rsid w:val="00C42632"/>
    <w:rsid w:val="00C444B8"/>
    <w:rsid w:val="00C501B6"/>
    <w:rsid w:val="00C535FF"/>
    <w:rsid w:val="00C605EF"/>
    <w:rsid w:val="00C60F84"/>
    <w:rsid w:val="00C65631"/>
    <w:rsid w:val="00C67965"/>
    <w:rsid w:val="00C7087D"/>
    <w:rsid w:val="00C73D7E"/>
    <w:rsid w:val="00C76EA7"/>
    <w:rsid w:val="00C8028F"/>
    <w:rsid w:val="00C81D66"/>
    <w:rsid w:val="00C83583"/>
    <w:rsid w:val="00C85F7D"/>
    <w:rsid w:val="00C87E39"/>
    <w:rsid w:val="00C972AD"/>
    <w:rsid w:val="00C97DBD"/>
    <w:rsid w:val="00CB1236"/>
    <w:rsid w:val="00CB6F4A"/>
    <w:rsid w:val="00CB73B5"/>
    <w:rsid w:val="00CC251A"/>
    <w:rsid w:val="00CC3108"/>
    <w:rsid w:val="00CC573C"/>
    <w:rsid w:val="00CC6C47"/>
    <w:rsid w:val="00CD1683"/>
    <w:rsid w:val="00CD2023"/>
    <w:rsid w:val="00CD23AE"/>
    <w:rsid w:val="00CD2FF3"/>
    <w:rsid w:val="00CD38F9"/>
    <w:rsid w:val="00CD3BEB"/>
    <w:rsid w:val="00CD42EC"/>
    <w:rsid w:val="00CD5387"/>
    <w:rsid w:val="00CE03DC"/>
    <w:rsid w:val="00CE469E"/>
    <w:rsid w:val="00CE490D"/>
    <w:rsid w:val="00CE51BB"/>
    <w:rsid w:val="00CE6F78"/>
    <w:rsid w:val="00CE78AA"/>
    <w:rsid w:val="00CF1B12"/>
    <w:rsid w:val="00CF242A"/>
    <w:rsid w:val="00CF24C3"/>
    <w:rsid w:val="00D02FAF"/>
    <w:rsid w:val="00D0398D"/>
    <w:rsid w:val="00D1179E"/>
    <w:rsid w:val="00D11E70"/>
    <w:rsid w:val="00D169BA"/>
    <w:rsid w:val="00D234B1"/>
    <w:rsid w:val="00D2428A"/>
    <w:rsid w:val="00D24471"/>
    <w:rsid w:val="00D2579C"/>
    <w:rsid w:val="00D27473"/>
    <w:rsid w:val="00D31521"/>
    <w:rsid w:val="00D400BF"/>
    <w:rsid w:val="00D420E6"/>
    <w:rsid w:val="00D430EA"/>
    <w:rsid w:val="00D44E92"/>
    <w:rsid w:val="00D5415E"/>
    <w:rsid w:val="00D5507F"/>
    <w:rsid w:val="00D55D9B"/>
    <w:rsid w:val="00D56000"/>
    <w:rsid w:val="00D564CC"/>
    <w:rsid w:val="00D607D1"/>
    <w:rsid w:val="00D62841"/>
    <w:rsid w:val="00D633F8"/>
    <w:rsid w:val="00D74B4E"/>
    <w:rsid w:val="00D74D88"/>
    <w:rsid w:val="00D81636"/>
    <w:rsid w:val="00D91623"/>
    <w:rsid w:val="00D91CBC"/>
    <w:rsid w:val="00D92D8E"/>
    <w:rsid w:val="00D933BB"/>
    <w:rsid w:val="00D93B81"/>
    <w:rsid w:val="00D957BA"/>
    <w:rsid w:val="00D95D06"/>
    <w:rsid w:val="00D9657B"/>
    <w:rsid w:val="00DA47C6"/>
    <w:rsid w:val="00DA5756"/>
    <w:rsid w:val="00DB26D9"/>
    <w:rsid w:val="00DB5840"/>
    <w:rsid w:val="00DC1C66"/>
    <w:rsid w:val="00DC1FE6"/>
    <w:rsid w:val="00DC4FDA"/>
    <w:rsid w:val="00DD1C85"/>
    <w:rsid w:val="00DD36EF"/>
    <w:rsid w:val="00DD42E0"/>
    <w:rsid w:val="00DE01EA"/>
    <w:rsid w:val="00DE3D66"/>
    <w:rsid w:val="00DF115F"/>
    <w:rsid w:val="00DF3CE4"/>
    <w:rsid w:val="00DF5DA9"/>
    <w:rsid w:val="00E00DAF"/>
    <w:rsid w:val="00E0101A"/>
    <w:rsid w:val="00E04756"/>
    <w:rsid w:val="00E04F82"/>
    <w:rsid w:val="00E079C2"/>
    <w:rsid w:val="00E11AA7"/>
    <w:rsid w:val="00E16B7C"/>
    <w:rsid w:val="00E2073F"/>
    <w:rsid w:val="00E20C3E"/>
    <w:rsid w:val="00E214FE"/>
    <w:rsid w:val="00E215E8"/>
    <w:rsid w:val="00E242DC"/>
    <w:rsid w:val="00E245EB"/>
    <w:rsid w:val="00E24E3C"/>
    <w:rsid w:val="00E26398"/>
    <w:rsid w:val="00E267E0"/>
    <w:rsid w:val="00E310BA"/>
    <w:rsid w:val="00E3487C"/>
    <w:rsid w:val="00E42C1E"/>
    <w:rsid w:val="00E44007"/>
    <w:rsid w:val="00E46218"/>
    <w:rsid w:val="00E46750"/>
    <w:rsid w:val="00E473FC"/>
    <w:rsid w:val="00E4782B"/>
    <w:rsid w:val="00E47AA3"/>
    <w:rsid w:val="00E5122C"/>
    <w:rsid w:val="00E5556D"/>
    <w:rsid w:val="00E576A0"/>
    <w:rsid w:val="00E57845"/>
    <w:rsid w:val="00E60345"/>
    <w:rsid w:val="00E62508"/>
    <w:rsid w:val="00E630FB"/>
    <w:rsid w:val="00E64154"/>
    <w:rsid w:val="00E66472"/>
    <w:rsid w:val="00E71790"/>
    <w:rsid w:val="00E71C60"/>
    <w:rsid w:val="00E7653F"/>
    <w:rsid w:val="00E81FFD"/>
    <w:rsid w:val="00E83C5A"/>
    <w:rsid w:val="00E84951"/>
    <w:rsid w:val="00E851C1"/>
    <w:rsid w:val="00E864B6"/>
    <w:rsid w:val="00E86B76"/>
    <w:rsid w:val="00E945A3"/>
    <w:rsid w:val="00E957B6"/>
    <w:rsid w:val="00E96DC7"/>
    <w:rsid w:val="00E973E1"/>
    <w:rsid w:val="00E974D7"/>
    <w:rsid w:val="00E97CBE"/>
    <w:rsid w:val="00EA0A65"/>
    <w:rsid w:val="00EA1030"/>
    <w:rsid w:val="00EA11DF"/>
    <w:rsid w:val="00EA36C0"/>
    <w:rsid w:val="00EA66AD"/>
    <w:rsid w:val="00EB03DC"/>
    <w:rsid w:val="00EB1AED"/>
    <w:rsid w:val="00EB33AC"/>
    <w:rsid w:val="00EB439A"/>
    <w:rsid w:val="00EB4AA2"/>
    <w:rsid w:val="00EB4DC1"/>
    <w:rsid w:val="00EB66AA"/>
    <w:rsid w:val="00EB6A1B"/>
    <w:rsid w:val="00EC0A69"/>
    <w:rsid w:val="00EC3B9E"/>
    <w:rsid w:val="00ED1996"/>
    <w:rsid w:val="00ED22BA"/>
    <w:rsid w:val="00ED26ED"/>
    <w:rsid w:val="00ED2CD9"/>
    <w:rsid w:val="00ED7905"/>
    <w:rsid w:val="00EE3B01"/>
    <w:rsid w:val="00EE5D0D"/>
    <w:rsid w:val="00EE78EE"/>
    <w:rsid w:val="00EF14AE"/>
    <w:rsid w:val="00EF2485"/>
    <w:rsid w:val="00EF5489"/>
    <w:rsid w:val="00F03D6F"/>
    <w:rsid w:val="00F04DAC"/>
    <w:rsid w:val="00F05EFA"/>
    <w:rsid w:val="00F0795E"/>
    <w:rsid w:val="00F12FAE"/>
    <w:rsid w:val="00F147FD"/>
    <w:rsid w:val="00F16520"/>
    <w:rsid w:val="00F20E28"/>
    <w:rsid w:val="00F20FDD"/>
    <w:rsid w:val="00F226ED"/>
    <w:rsid w:val="00F30C22"/>
    <w:rsid w:val="00F30EC6"/>
    <w:rsid w:val="00F34EAC"/>
    <w:rsid w:val="00F35092"/>
    <w:rsid w:val="00F37586"/>
    <w:rsid w:val="00F37F7E"/>
    <w:rsid w:val="00F40DC0"/>
    <w:rsid w:val="00F44B7B"/>
    <w:rsid w:val="00F47038"/>
    <w:rsid w:val="00F473D9"/>
    <w:rsid w:val="00F53265"/>
    <w:rsid w:val="00F53576"/>
    <w:rsid w:val="00F56461"/>
    <w:rsid w:val="00F57543"/>
    <w:rsid w:val="00F57CC3"/>
    <w:rsid w:val="00F64840"/>
    <w:rsid w:val="00F6635D"/>
    <w:rsid w:val="00F8077A"/>
    <w:rsid w:val="00F824D7"/>
    <w:rsid w:val="00F827A3"/>
    <w:rsid w:val="00F837AD"/>
    <w:rsid w:val="00F873D7"/>
    <w:rsid w:val="00F913CE"/>
    <w:rsid w:val="00F96341"/>
    <w:rsid w:val="00F96D7E"/>
    <w:rsid w:val="00FA18D7"/>
    <w:rsid w:val="00FA67AD"/>
    <w:rsid w:val="00FA769A"/>
    <w:rsid w:val="00FA7DA2"/>
    <w:rsid w:val="00FB1EEA"/>
    <w:rsid w:val="00FB5EF8"/>
    <w:rsid w:val="00FB7D01"/>
    <w:rsid w:val="00FC1934"/>
    <w:rsid w:val="00FC3D2D"/>
    <w:rsid w:val="00FC46FF"/>
    <w:rsid w:val="00FD1D08"/>
    <w:rsid w:val="00FE3B4B"/>
    <w:rsid w:val="00FE5078"/>
    <w:rsid w:val="00FE6AAF"/>
    <w:rsid w:val="00FF0E49"/>
    <w:rsid w:val="00FF682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D89EB"/>
  <w15:docId w15:val="{821805EB-E07C-BD4A-BAE8-D0117A5B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B08"/>
    <w:pPr>
      <w:spacing w:line="480" w:lineRule="auto"/>
    </w:pPr>
    <w:rPr>
      <w:rFonts w:ascii="Times New Roman" w:hAnsi="Times New Roman"/>
    </w:rPr>
  </w:style>
  <w:style w:type="paragraph" w:styleId="Heading1">
    <w:name w:val="heading 1"/>
    <w:basedOn w:val="Normal"/>
    <w:next w:val="Normal"/>
    <w:link w:val="Heading1Char"/>
    <w:rsid w:val="00EC0FD9"/>
    <w:pPr>
      <w:keepNext/>
      <w:keepLines/>
      <w:spacing w:before="480" w:after="0"/>
      <w:outlineLvl w:val="0"/>
    </w:pPr>
    <w:rPr>
      <w:rFonts w:eastAsiaTheme="majorEastAsia" w:cstheme="majorBidi"/>
      <w:b/>
      <w:bCs/>
      <w:sz w:val="28"/>
      <w:szCs w:val="32"/>
    </w:rPr>
  </w:style>
  <w:style w:type="paragraph" w:styleId="Heading2">
    <w:name w:val="heading 2"/>
    <w:basedOn w:val="Normal"/>
    <w:next w:val="Normal"/>
    <w:link w:val="Heading2Char"/>
    <w:rsid w:val="00EC0FD9"/>
    <w:pPr>
      <w:keepNext/>
      <w:keepLines/>
      <w:spacing w:before="200" w:after="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FD9"/>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rsid w:val="00EC0FD9"/>
    <w:rPr>
      <w:rFonts w:ascii="Times New Roman" w:eastAsiaTheme="majorEastAsia" w:hAnsi="Times New Roman" w:cstheme="majorBidi"/>
      <w:b/>
      <w:bCs/>
      <w:sz w:val="26"/>
      <w:szCs w:val="26"/>
    </w:rPr>
  </w:style>
  <w:style w:type="paragraph" w:styleId="Header">
    <w:name w:val="header"/>
    <w:basedOn w:val="Normal"/>
    <w:link w:val="HeaderChar"/>
    <w:rsid w:val="00230B43"/>
    <w:pPr>
      <w:tabs>
        <w:tab w:val="center" w:pos="4320"/>
        <w:tab w:val="right" w:pos="8640"/>
      </w:tabs>
      <w:spacing w:after="0" w:line="240" w:lineRule="auto"/>
    </w:pPr>
  </w:style>
  <w:style w:type="character" w:customStyle="1" w:styleId="HeaderChar">
    <w:name w:val="Header Char"/>
    <w:basedOn w:val="DefaultParagraphFont"/>
    <w:link w:val="Header"/>
    <w:rsid w:val="00230B43"/>
    <w:rPr>
      <w:rFonts w:ascii="Times New Roman" w:hAnsi="Times New Roman"/>
    </w:rPr>
  </w:style>
  <w:style w:type="paragraph" w:styleId="Footer">
    <w:name w:val="footer"/>
    <w:basedOn w:val="Normal"/>
    <w:link w:val="FooterChar"/>
    <w:rsid w:val="00230B43"/>
    <w:pPr>
      <w:tabs>
        <w:tab w:val="center" w:pos="4320"/>
        <w:tab w:val="right" w:pos="8640"/>
      </w:tabs>
      <w:spacing w:after="0" w:line="240" w:lineRule="auto"/>
    </w:pPr>
  </w:style>
  <w:style w:type="character" w:customStyle="1" w:styleId="FooterChar">
    <w:name w:val="Footer Char"/>
    <w:basedOn w:val="DefaultParagraphFont"/>
    <w:link w:val="Footer"/>
    <w:rsid w:val="00230B43"/>
    <w:rPr>
      <w:rFonts w:ascii="Times New Roman" w:hAnsi="Times New Roman"/>
    </w:rPr>
  </w:style>
  <w:style w:type="character" w:styleId="PageNumber">
    <w:name w:val="page number"/>
    <w:basedOn w:val="DefaultParagraphFont"/>
    <w:rsid w:val="00230B43"/>
  </w:style>
  <w:style w:type="paragraph" w:styleId="TOCHeading">
    <w:name w:val="TOC Heading"/>
    <w:basedOn w:val="Heading1"/>
    <w:next w:val="Normal"/>
    <w:uiPriority w:val="39"/>
    <w:unhideWhenUsed/>
    <w:qFormat/>
    <w:rsid w:val="00230B43"/>
    <w:pPr>
      <w:spacing w:line="276" w:lineRule="auto"/>
      <w:outlineLvl w:val="9"/>
    </w:pPr>
    <w:rPr>
      <w:rFonts w:asciiTheme="majorHAnsi" w:hAnsiTheme="majorHAnsi"/>
      <w:color w:val="365F91" w:themeColor="accent1" w:themeShade="BF"/>
      <w:szCs w:val="28"/>
    </w:rPr>
  </w:style>
  <w:style w:type="paragraph" w:styleId="TOC1">
    <w:name w:val="toc 1"/>
    <w:basedOn w:val="Normal"/>
    <w:next w:val="Normal"/>
    <w:autoRedefine/>
    <w:uiPriority w:val="39"/>
    <w:rsid w:val="00230B43"/>
    <w:pPr>
      <w:spacing w:before="120" w:after="0"/>
    </w:pPr>
    <w:rPr>
      <w:rFonts w:asciiTheme="minorHAnsi" w:hAnsiTheme="minorHAnsi"/>
      <w:b/>
    </w:rPr>
  </w:style>
  <w:style w:type="paragraph" w:styleId="TOC2">
    <w:name w:val="toc 2"/>
    <w:basedOn w:val="Normal"/>
    <w:next w:val="Normal"/>
    <w:autoRedefine/>
    <w:uiPriority w:val="39"/>
    <w:rsid w:val="00230B43"/>
    <w:pPr>
      <w:spacing w:after="0"/>
      <w:ind w:left="240"/>
    </w:pPr>
    <w:rPr>
      <w:rFonts w:asciiTheme="minorHAnsi" w:hAnsiTheme="minorHAnsi"/>
      <w:b/>
      <w:sz w:val="22"/>
      <w:szCs w:val="22"/>
    </w:rPr>
  </w:style>
  <w:style w:type="paragraph" w:styleId="TOC3">
    <w:name w:val="toc 3"/>
    <w:basedOn w:val="Normal"/>
    <w:next w:val="Normal"/>
    <w:autoRedefine/>
    <w:rsid w:val="00230B43"/>
    <w:pPr>
      <w:spacing w:after="0"/>
      <w:ind w:left="480"/>
    </w:pPr>
    <w:rPr>
      <w:rFonts w:asciiTheme="minorHAnsi" w:hAnsiTheme="minorHAnsi"/>
      <w:sz w:val="22"/>
      <w:szCs w:val="22"/>
    </w:rPr>
  </w:style>
  <w:style w:type="paragraph" w:styleId="TOC4">
    <w:name w:val="toc 4"/>
    <w:basedOn w:val="Normal"/>
    <w:next w:val="Normal"/>
    <w:autoRedefine/>
    <w:rsid w:val="00230B43"/>
    <w:pPr>
      <w:spacing w:after="0"/>
      <w:ind w:left="720"/>
    </w:pPr>
    <w:rPr>
      <w:rFonts w:asciiTheme="minorHAnsi" w:hAnsiTheme="minorHAnsi"/>
      <w:sz w:val="20"/>
      <w:szCs w:val="20"/>
    </w:rPr>
  </w:style>
  <w:style w:type="paragraph" w:styleId="TOC5">
    <w:name w:val="toc 5"/>
    <w:basedOn w:val="Normal"/>
    <w:next w:val="Normal"/>
    <w:autoRedefine/>
    <w:rsid w:val="00230B43"/>
    <w:pPr>
      <w:spacing w:after="0"/>
      <w:ind w:left="960"/>
    </w:pPr>
    <w:rPr>
      <w:rFonts w:asciiTheme="minorHAnsi" w:hAnsiTheme="minorHAnsi"/>
      <w:sz w:val="20"/>
      <w:szCs w:val="20"/>
    </w:rPr>
  </w:style>
  <w:style w:type="paragraph" w:styleId="TOC6">
    <w:name w:val="toc 6"/>
    <w:basedOn w:val="Normal"/>
    <w:next w:val="Normal"/>
    <w:autoRedefine/>
    <w:rsid w:val="00230B43"/>
    <w:pPr>
      <w:spacing w:after="0"/>
      <w:ind w:left="1200"/>
    </w:pPr>
    <w:rPr>
      <w:rFonts w:asciiTheme="minorHAnsi" w:hAnsiTheme="minorHAnsi"/>
      <w:sz w:val="20"/>
      <w:szCs w:val="20"/>
    </w:rPr>
  </w:style>
  <w:style w:type="paragraph" w:styleId="TOC7">
    <w:name w:val="toc 7"/>
    <w:basedOn w:val="Normal"/>
    <w:next w:val="Normal"/>
    <w:autoRedefine/>
    <w:rsid w:val="00230B43"/>
    <w:pPr>
      <w:spacing w:after="0"/>
      <w:ind w:left="1440"/>
    </w:pPr>
    <w:rPr>
      <w:rFonts w:asciiTheme="minorHAnsi" w:hAnsiTheme="minorHAnsi"/>
      <w:sz w:val="20"/>
      <w:szCs w:val="20"/>
    </w:rPr>
  </w:style>
  <w:style w:type="paragraph" w:styleId="TOC8">
    <w:name w:val="toc 8"/>
    <w:basedOn w:val="Normal"/>
    <w:next w:val="Normal"/>
    <w:autoRedefine/>
    <w:rsid w:val="00230B43"/>
    <w:pPr>
      <w:spacing w:after="0"/>
      <w:ind w:left="1680"/>
    </w:pPr>
    <w:rPr>
      <w:rFonts w:asciiTheme="minorHAnsi" w:hAnsiTheme="minorHAnsi"/>
      <w:sz w:val="20"/>
      <w:szCs w:val="20"/>
    </w:rPr>
  </w:style>
  <w:style w:type="paragraph" w:styleId="TOC9">
    <w:name w:val="toc 9"/>
    <w:basedOn w:val="Normal"/>
    <w:next w:val="Normal"/>
    <w:autoRedefine/>
    <w:rsid w:val="00230B43"/>
    <w:pPr>
      <w:spacing w:after="0"/>
      <w:ind w:left="1920"/>
    </w:pPr>
    <w:rPr>
      <w:rFonts w:asciiTheme="minorHAnsi" w:hAnsiTheme="minorHAnsi"/>
      <w:sz w:val="20"/>
      <w:szCs w:val="20"/>
    </w:rPr>
  </w:style>
  <w:style w:type="paragraph" w:styleId="ListParagraph">
    <w:name w:val="List Paragraph"/>
    <w:basedOn w:val="Normal"/>
    <w:uiPriority w:val="34"/>
    <w:qFormat/>
    <w:rsid w:val="00E26398"/>
    <w:pPr>
      <w:ind w:left="720"/>
      <w:contextualSpacing/>
    </w:pPr>
  </w:style>
  <w:style w:type="character" w:styleId="Hyperlink">
    <w:name w:val="Hyperlink"/>
    <w:basedOn w:val="DefaultParagraphFont"/>
    <w:uiPriority w:val="99"/>
    <w:rsid w:val="00D91623"/>
    <w:rPr>
      <w:color w:val="0000FF"/>
      <w:u w:val="single"/>
    </w:rPr>
  </w:style>
  <w:style w:type="character" w:styleId="Strong">
    <w:name w:val="Strong"/>
    <w:basedOn w:val="DefaultParagraphFont"/>
    <w:uiPriority w:val="22"/>
    <w:qFormat/>
    <w:rsid w:val="003F219B"/>
    <w:rPr>
      <w:b/>
    </w:rPr>
  </w:style>
  <w:style w:type="table" w:styleId="TableGrid">
    <w:name w:val="Table Grid"/>
    <w:basedOn w:val="TableNormal"/>
    <w:uiPriority w:val="59"/>
    <w:rsid w:val="001156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itationnews">
    <w:name w:val="citation news"/>
    <w:basedOn w:val="DefaultParagraphFont"/>
    <w:rsid w:val="004B7BAA"/>
  </w:style>
  <w:style w:type="character" w:customStyle="1" w:styleId="reference-accessdate">
    <w:name w:val="reference-accessdate"/>
    <w:basedOn w:val="DefaultParagraphFont"/>
    <w:rsid w:val="004B7BAA"/>
  </w:style>
  <w:style w:type="paragraph" w:styleId="BalloonText">
    <w:name w:val="Balloon Text"/>
    <w:basedOn w:val="Normal"/>
    <w:link w:val="BalloonTextChar"/>
    <w:rsid w:val="008A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A7B29"/>
    <w:rPr>
      <w:rFonts w:ascii="Tahoma" w:hAnsi="Tahoma" w:cs="Tahoma"/>
      <w:sz w:val="16"/>
      <w:szCs w:val="16"/>
    </w:rPr>
  </w:style>
  <w:style w:type="paragraph" w:styleId="DocumentMap">
    <w:name w:val="Document Map"/>
    <w:basedOn w:val="Normal"/>
    <w:link w:val="DocumentMapChar"/>
    <w:semiHidden/>
    <w:unhideWhenUsed/>
    <w:rsid w:val="00992983"/>
    <w:pPr>
      <w:spacing w:after="0" w:line="240" w:lineRule="auto"/>
    </w:pPr>
    <w:rPr>
      <w:rFonts w:ascii="Helvetica" w:hAnsi="Helvetica"/>
    </w:rPr>
  </w:style>
  <w:style w:type="character" w:customStyle="1" w:styleId="DocumentMapChar">
    <w:name w:val="Document Map Char"/>
    <w:basedOn w:val="DefaultParagraphFont"/>
    <w:link w:val="DocumentMap"/>
    <w:semiHidden/>
    <w:rsid w:val="00992983"/>
    <w:rPr>
      <w:rFonts w:ascii="Helvetica" w:hAnsi="Helvetica"/>
    </w:rPr>
  </w:style>
  <w:style w:type="paragraph" w:styleId="NormalWeb">
    <w:name w:val="Normal (Web)"/>
    <w:basedOn w:val="Normal"/>
    <w:uiPriority w:val="99"/>
    <w:unhideWhenUsed/>
    <w:rsid w:val="003A450E"/>
    <w:rPr>
      <w:rFonts w:cs="Times New Roman"/>
    </w:rPr>
  </w:style>
  <w:style w:type="paragraph" w:customStyle="1" w:styleId="Default">
    <w:name w:val="Default"/>
    <w:rsid w:val="00F05EFA"/>
    <w:pPr>
      <w:autoSpaceDE w:val="0"/>
      <w:autoSpaceDN w:val="0"/>
      <w:adjustRightInd w:val="0"/>
      <w:spacing w:after="0"/>
    </w:pPr>
    <w:rPr>
      <w:rFonts w:ascii="Calibri" w:hAnsi="Calibri" w:cs="Calibri"/>
      <w:color w:val="000000"/>
    </w:rPr>
  </w:style>
  <w:style w:type="character" w:customStyle="1" w:styleId="UnresolvedMention1">
    <w:name w:val="Unresolved Mention1"/>
    <w:basedOn w:val="DefaultParagraphFont"/>
    <w:rsid w:val="007469F8"/>
    <w:rPr>
      <w:color w:val="605E5C"/>
      <w:shd w:val="clear" w:color="auto" w:fill="E1DFDD"/>
    </w:rPr>
  </w:style>
  <w:style w:type="character" w:styleId="Emphasis">
    <w:name w:val="Emphasis"/>
    <w:basedOn w:val="DefaultParagraphFont"/>
    <w:uiPriority w:val="20"/>
    <w:qFormat/>
    <w:rsid w:val="00EB66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6902">
      <w:bodyDiv w:val="1"/>
      <w:marLeft w:val="0"/>
      <w:marRight w:val="0"/>
      <w:marTop w:val="0"/>
      <w:marBottom w:val="0"/>
      <w:divBdr>
        <w:top w:val="none" w:sz="0" w:space="0" w:color="auto"/>
        <w:left w:val="none" w:sz="0" w:space="0" w:color="auto"/>
        <w:bottom w:val="none" w:sz="0" w:space="0" w:color="auto"/>
        <w:right w:val="none" w:sz="0" w:space="0" w:color="auto"/>
      </w:divBdr>
    </w:div>
    <w:div w:id="55057937">
      <w:bodyDiv w:val="1"/>
      <w:marLeft w:val="0"/>
      <w:marRight w:val="0"/>
      <w:marTop w:val="0"/>
      <w:marBottom w:val="0"/>
      <w:divBdr>
        <w:top w:val="none" w:sz="0" w:space="0" w:color="auto"/>
        <w:left w:val="none" w:sz="0" w:space="0" w:color="auto"/>
        <w:bottom w:val="none" w:sz="0" w:space="0" w:color="auto"/>
        <w:right w:val="none" w:sz="0" w:space="0" w:color="auto"/>
      </w:divBdr>
      <w:divsChild>
        <w:div w:id="806629339">
          <w:marLeft w:val="0"/>
          <w:marRight w:val="0"/>
          <w:marTop w:val="0"/>
          <w:marBottom w:val="0"/>
          <w:divBdr>
            <w:top w:val="none" w:sz="0" w:space="0" w:color="auto"/>
            <w:left w:val="none" w:sz="0" w:space="0" w:color="auto"/>
            <w:bottom w:val="none" w:sz="0" w:space="0" w:color="auto"/>
            <w:right w:val="none" w:sz="0" w:space="0" w:color="auto"/>
          </w:divBdr>
          <w:divsChild>
            <w:div w:id="1315601454">
              <w:marLeft w:val="0"/>
              <w:marRight w:val="0"/>
              <w:marTop w:val="0"/>
              <w:marBottom w:val="0"/>
              <w:divBdr>
                <w:top w:val="none" w:sz="0" w:space="0" w:color="auto"/>
                <w:left w:val="none" w:sz="0" w:space="0" w:color="auto"/>
                <w:bottom w:val="none" w:sz="0" w:space="0" w:color="auto"/>
                <w:right w:val="none" w:sz="0" w:space="0" w:color="auto"/>
              </w:divBdr>
              <w:divsChild>
                <w:div w:id="18199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5500">
      <w:bodyDiv w:val="1"/>
      <w:marLeft w:val="0"/>
      <w:marRight w:val="0"/>
      <w:marTop w:val="0"/>
      <w:marBottom w:val="0"/>
      <w:divBdr>
        <w:top w:val="none" w:sz="0" w:space="0" w:color="auto"/>
        <w:left w:val="none" w:sz="0" w:space="0" w:color="auto"/>
        <w:bottom w:val="none" w:sz="0" w:space="0" w:color="auto"/>
        <w:right w:val="none" w:sz="0" w:space="0" w:color="auto"/>
      </w:divBdr>
    </w:div>
    <w:div w:id="83261327">
      <w:bodyDiv w:val="1"/>
      <w:marLeft w:val="0"/>
      <w:marRight w:val="0"/>
      <w:marTop w:val="0"/>
      <w:marBottom w:val="0"/>
      <w:divBdr>
        <w:top w:val="none" w:sz="0" w:space="0" w:color="auto"/>
        <w:left w:val="none" w:sz="0" w:space="0" w:color="auto"/>
        <w:bottom w:val="none" w:sz="0" w:space="0" w:color="auto"/>
        <w:right w:val="none" w:sz="0" w:space="0" w:color="auto"/>
      </w:divBdr>
    </w:div>
    <w:div w:id="86584196">
      <w:bodyDiv w:val="1"/>
      <w:marLeft w:val="0"/>
      <w:marRight w:val="0"/>
      <w:marTop w:val="0"/>
      <w:marBottom w:val="0"/>
      <w:divBdr>
        <w:top w:val="none" w:sz="0" w:space="0" w:color="auto"/>
        <w:left w:val="none" w:sz="0" w:space="0" w:color="auto"/>
        <w:bottom w:val="none" w:sz="0" w:space="0" w:color="auto"/>
        <w:right w:val="none" w:sz="0" w:space="0" w:color="auto"/>
      </w:divBdr>
    </w:div>
    <w:div w:id="149951662">
      <w:bodyDiv w:val="1"/>
      <w:marLeft w:val="0"/>
      <w:marRight w:val="0"/>
      <w:marTop w:val="0"/>
      <w:marBottom w:val="0"/>
      <w:divBdr>
        <w:top w:val="none" w:sz="0" w:space="0" w:color="auto"/>
        <w:left w:val="none" w:sz="0" w:space="0" w:color="auto"/>
        <w:bottom w:val="none" w:sz="0" w:space="0" w:color="auto"/>
        <w:right w:val="none" w:sz="0" w:space="0" w:color="auto"/>
      </w:divBdr>
    </w:div>
    <w:div w:id="186216447">
      <w:bodyDiv w:val="1"/>
      <w:marLeft w:val="0"/>
      <w:marRight w:val="0"/>
      <w:marTop w:val="0"/>
      <w:marBottom w:val="0"/>
      <w:divBdr>
        <w:top w:val="none" w:sz="0" w:space="0" w:color="auto"/>
        <w:left w:val="none" w:sz="0" w:space="0" w:color="auto"/>
        <w:bottom w:val="none" w:sz="0" w:space="0" w:color="auto"/>
        <w:right w:val="none" w:sz="0" w:space="0" w:color="auto"/>
      </w:divBdr>
      <w:divsChild>
        <w:div w:id="232861332">
          <w:marLeft w:val="0"/>
          <w:marRight w:val="0"/>
          <w:marTop w:val="0"/>
          <w:marBottom w:val="0"/>
          <w:divBdr>
            <w:top w:val="none" w:sz="0" w:space="0" w:color="auto"/>
            <w:left w:val="none" w:sz="0" w:space="0" w:color="auto"/>
            <w:bottom w:val="none" w:sz="0" w:space="0" w:color="auto"/>
            <w:right w:val="none" w:sz="0" w:space="0" w:color="auto"/>
          </w:divBdr>
          <w:divsChild>
            <w:div w:id="1635521221">
              <w:marLeft w:val="0"/>
              <w:marRight w:val="0"/>
              <w:marTop w:val="0"/>
              <w:marBottom w:val="0"/>
              <w:divBdr>
                <w:top w:val="none" w:sz="0" w:space="0" w:color="auto"/>
                <w:left w:val="none" w:sz="0" w:space="0" w:color="auto"/>
                <w:bottom w:val="none" w:sz="0" w:space="0" w:color="auto"/>
                <w:right w:val="none" w:sz="0" w:space="0" w:color="auto"/>
              </w:divBdr>
              <w:divsChild>
                <w:div w:id="7054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5453">
      <w:bodyDiv w:val="1"/>
      <w:marLeft w:val="0"/>
      <w:marRight w:val="0"/>
      <w:marTop w:val="0"/>
      <w:marBottom w:val="0"/>
      <w:divBdr>
        <w:top w:val="none" w:sz="0" w:space="0" w:color="auto"/>
        <w:left w:val="none" w:sz="0" w:space="0" w:color="auto"/>
        <w:bottom w:val="none" w:sz="0" w:space="0" w:color="auto"/>
        <w:right w:val="none" w:sz="0" w:space="0" w:color="auto"/>
      </w:divBdr>
    </w:div>
    <w:div w:id="207256185">
      <w:bodyDiv w:val="1"/>
      <w:marLeft w:val="0"/>
      <w:marRight w:val="0"/>
      <w:marTop w:val="0"/>
      <w:marBottom w:val="0"/>
      <w:divBdr>
        <w:top w:val="none" w:sz="0" w:space="0" w:color="auto"/>
        <w:left w:val="none" w:sz="0" w:space="0" w:color="auto"/>
        <w:bottom w:val="none" w:sz="0" w:space="0" w:color="auto"/>
        <w:right w:val="none" w:sz="0" w:space="0" w:color="auto"/>
      </w:divBdr>
    </w:div>
    <w:div w:id="210657907">
      <w:bodyDiv w:val="1"/>
      <w:marLeft w:val="0"/>
      <w:marRight w:val="0"/>
      <w:marTop w:val="0"/>
      <w:marBottom w:val="0"/>
      <w:divBdr>
        <w:top w:val="none" w:sz="0" w:space="0" w:color="auto"/>
        <w:left w:val="none" w:sz="0" w:space="0" w:color="auto"/>
        <w:bottom w:val="none" w:sz="0" w:space="0" w:color="auto"/>
        <w:right w:val="none" w:sz="0" w:space="0" w:color="auto"/>
      </w:divBdr>
    </w:div>
    <w:div w:id="216627656">
      <w:bodyDiv w:val="1"/>
      <w:marLeft w:val="0"/>
      <w:marRight w:val="0"/>
      <w:marTop w:val="0"/>
      <w:marBottom w:val="0"/>
      <w:divBdr>
        <w:top w:val="none" w:sz="0" w:space="0" w:color="auto"/>
        <w:left w:val="none" w:sz="0" w:space="0" w:color="auto"/>
        <w:bottom w:val="none" w:sz="0" w:space="0" w:color="auto"/>
        <w:right w:val="none" w:sz="0" w:space="0" w:color="auto"/>
      </w:divBdr>
    </w:div>
    <w:div w:id="219170632">
      <w:bodyDiv w:val="1"/>
      <w:marLeft w:val="0"/>
      <w:marRight w:val="0"/>
      <w:marTop w:val="0"/>
      <w:marBottom w:val="0"/>
      <w:divBdr>
        <w:top w:val="none" w:sz="0" w:space="0" w:color="auto"/>
        <w:left w:val="none" w:sz="0" w:space="0" w:color="auto"/>
        <w:bottom w:val="none" w:sz="0" w:space="0" w:color="auto"/>
        <w:right w:val="none" w:sz="0" w:space="0" w:color="auto"/>
      </w:divBdr>
    </w:div>
    <w:div w:id="238559643">
      <w:bodyDiv w:val="1"/>
      <w:marLeft w:val="0"/>
      <w:marRight w:val="0"/>
      <w:marTop w:val="0"/>
      <w:marBottom w:val="0"/>
      <w:divBdr>
        <w:top w:val="none" w:sz="0" w:space="0" w:color="auto"/>
        <w:left w:val="none" w:sz="0" w:space="0" w:color="auto"/>
        <w:bottom w:val="none" w:sz="0" w:space="0" w:color="auto"/>
        <w:right w:val="none" w:sz="0" w:space="0" w:color="auto"/>
      </w:divBdr>
    </w:div>
    <w:div w:id="246888896">
      <w:bodyDiv w:val="1"/>
      <w:marLeft w:val="0"/>
      <w:marRight w:val="0"/>
      <w:marTop w:val="0"/>
      <w:marBottom w:val="0"/>
      <w:divBdr>
        <w:top w:val="none" w:sz="0" w:space="0" w:color="auto"/>
        <w:left w:val="none" w:sz="0" w:space="0" w:color="auto"/>
        <w:bottom w:val="none" w:sz="0" w:space="0" w:color="auto"/>
        <w:right w:val="none" w:sz="0" w:space="0" w:color="auto"/>
      </w:divBdr>
    </w:div>
    <w:div w:id="253710778">
      <w:bodyDiv w:val="1"/>
      <w:marLeft w:val="0"/>
      <w:marRight w:val="0"/>
      <w:marTop w:val="0"/>
      <w:marBottom w:val="0"/>
      <w:divBdr>
        <w:top w:val="none" w:sz="0" w:space="0" w:color="auto"/>
        <w:left w:val="none" w:sz="0" w:space="0" w:color="auto"/>
        <w:bottom w:val="none" w:sz="0" w:space="0" w:color="auto"/>
        <w:right w:val="none" w:sz="0" w:space="0" w:color="auto"/>
      </w:divBdr>
    </w:div>
    <w:div w:id="274795764">
      <w:bodyDiv w:val="1"/>
      <w:marLeft w:val="0"/>
      <w:marRight w:val="0"/>
      <w:marTop w:val="0"/>
      <w:marBottom w:val="0"/>
      <w:divBdr>
        <w:top w:val="none" w:sz="0" w:space="0" w:color="auto"/>
        <w:left w:val="none" w:sz="0" w:space="0" w:color="auto"/>
        <w:bottom w:val="none" w:sz="0" w:space="0" w:color="auto"/>
        <w:right w:val="none" w:sz="0" w:space="0" w:color="auto"/>
      </w:divBdr>
    </w:div>
    <w:div w:id="288972507">
      <w:bodyDiv w:val="1"/>
      <w:marLeft w:val="0"/>
      <w:marRight w:val="0"/>
      <w:marTop w:val="0"/>
      <w:marBottom w:val="0"/>
      <w:divBdr>
        <w:top w:val="none" w:sz="0" w:space="0" w:color="auto"/>
        <w:left w:val="none" w:sz="0" w:space="0" w:color="auto"/>
        <w:bottom w:val="none" w:sz="0" w:space="0" w:color="auto"/>
        <w:right w:val="none" w:sz="0" w:space="0" w:color="auto"/>
      </w:divBdr>
    </w:div>
    <w:div w:id="318576039">
      <w:bodyDiv w:val="1"/>
      <w:marLeft w:val="0"/>
      <w:marRight w:val="0"/>
      <w:marTop w:val="0"/>
      <w:marBottom w:val="0"/>
      <w:divBdr>
        <w:top w:val="none" w:sz="0" w:space="0" w:color="auto"/>
        <w:left w:val="none" w:sz="0" w:space="0" w:color="auto"/>
        <w:bottom w:val="none" w:sz="0" w:space="0" w:color="auto"/>
        <w:right w:val="none" w:sz="0" w:space="0" w:color="auto"/>
      </w:divBdr>
      <w:divsChild>
        <w:div w:id="1405034098">
          <w:marLeft w:val="0"/>
          <w:marRight w:val="0"/>
          <w:marTop w:val="0"/>
          <w:marBottom w:val="0"/>
          <w:divBdr>
            <w:top w:val="none" w:sz="0" w:space="0" w:color="auto"/>
            <w:left w:val="none" w:sz="0" w:space="0" w:color="auto"/>
            <w:bottom w:val="none" w:sz="0" w:space="0" w:color="auto"/>
            <w:right w:val="none" w:sz="0" w:space="0" w:color="auto"/>
          </w:divBdr>
          <w:divsChild>
            <w:div w:id="1504930776">
              <w:marLeft w:val="0"/>
              <w:marRight w:val="0"/>
              <w:marTop w:val="0"/>
              <w:marBottom w:val="0"/>
              <w:divBdr>
                <w:top w:val="none" w:sz="0" w:space="0" w:color="auto"/>
                <w:left w:val="none" w:sz="0" w:space="0" w:color="auto"/>
                <w:bottom w:val="none" w:sz="0" w:space="0" w:color="auto"/>
                <w:right w:val="none" w:sz="0" w:space="0" w:color="auto"/>
              </w:divBdr>
              <w:divsChild>
                <w:div w:id="14996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18437">
      <w:bodyDiv w:val="1"/>
      <w:marLeft w:val="0"/>
      <w:marRight w:val="0"/>
      <w:marTop w:val="0"/>
      <w:marBottom w:val="0"/>
      <w:divBdr>
        <w:top w:val="none" w:sz="0" w:space="0" w:color="auto"/>
        <w:left w:val="none" w:sz="0" w:space="0" w:color="auto"/>
        <w:bottom w:val="none" w:sz="0" w:space="0" w:color="auto"/>
        <w:right w:val="none" w:sz="0" w:space="0" w:color="auto"/>
      </w:divBdr>
    </w:div>
    <w:div w:id="326858562">
      <w:bodyDiv w:val="1"/>
      <w:marLeft w:val="0"/>
      <w:marRight w:val="0"/>
      <w:marTop w:val="0"/>
      <w:marBottom w:val="0"/>
      <w:divBdr>
        <w:top w:val="none" w:sz="0" w:space="0" w:color="auto"/>
        <w:left w:val="none" w:sz="0" w:space="0" w:color="auto"/>
        <w:bottom w:val="none" w:sz="0" w:space="0" w:color="auto"/>
        <w:right w:val="none" w:sz="0" w:space="0" w:color="auto"/>
      </w:divBdr>
    </w:div>
    <w:div w:id="351108693">
      <w:bodyDiv w:val="1"/>
      <w:marLeft w:val="0"/>
      <w:marRight w:val="0"/>
      <w:marTop w:val="0"/>
      <w:marBottom w:val="0"/>
      <w:divBdr>
        <w:top w:val="none" w:sz="0" w:space="0" w:color="auto"/>
        <w:left w:val="none" w:sz="0" w:space="0" w:color="auto"/>
        <w:bottom w:val="none" w:sz="0" w:space="0" w:color="auto"/>
        <w:right w:val="none" w:sz="0" w:space="0" w:color="auto"/>
      </w:divBdr>
      <w:divsChild>
        <w:div w:id="1019816803">
          <w:marLeft w:val="0"/>
          <w:marRight w:val="0"/>
          <w:marTop w:val="0"/>
          <w:marBottom w:val="0"/>
          <w:divBdr>
            <w:top w:val="none" w:sz="0" w:space="0" w:color="auto"/>
            <w:left w:val="none" w:sz="0" w:space="0" w:color="auto"/>
            <w:bottom w:val="none" w:sz="0" w:space="0" w:color="auto"/>
            <w:right w:val="none" w:sz="0" w:space="0" w:color="auto"/>
          </w:divBdr>
        </w:div>
      </w:divsChild>
    </w:div>
    <w:div w:id="364408070">
      <w:bodyDiv w:val="1"/>
      <w:marLeft w:val="0"/>
      <w:marRight w:val="0"/>
      <w:marTop w:val="0"/>
      <w:marBottom w:val="0"/>
      <w:divBdr>
        <w:top w:val="none" w:sz="0" w:space="0" w:color="auto"/>
        <w:left w:val="none" w:sz="0" w:space="0" w:color="auto"/>
        <w:bottom w:val="none" w:sz="0" w:space="0" w:color="auto"/>
        <w:right w:val="none" w:sz="0" w:space="0" w:color="auto"/>
      </w:divBdr>
    </w:div>
    <w:div w:id="381564625">
      <w:bodyDiv w:val="1"/>
      <w:marLeft w:val="0"/>
      <w:marRight w:val="0"/>
      <w:marTop w:val="0"/>
      <w:marBottom w:val="0"/>
      <w:divBdr>
        <w:top w:val="none" w:sz="0" w:space="0" w:color="auto"/>
        <w:left w:val="none" w:sz="0" w:space="0" w:color="auto"/>
        <w:bottom w:val="none" w:sz="0" w:space="0" w:color="auto"/>
        <w:right w:val="none" w:sz="0" w:space="0" w:color="auto"/>
      </w:divBdr>
      <w:divsChild>
        <w:div w:id="1749615066">
          <w:marLeft w:val="0"/>
          <w:marRight w:val="0"/>
          <w:marTop w:val="0"/>
          <w:marBottom w:val="0"/>
          <w:divBdr>
            <w:top w:val="none" w:sz="0" w:space="0" w:color="auto"/>
            <w:left w:val="none" w:sz="0" w:space="0" w:color="auto"/>
            <w:bottom w:val="none" w:sz="0" w:space="0" w:color="auto"/>
            <w:right w:val="none" w:sz="0" w:space="0" w:color="auto"/>
          </w:divBdr>
          <w:divsChild>
            <w:div w:id="1837258257">
              <w:marLeft w:val="0"/>
              <w:marRight w:val="0"/>
              <w:marTop w:val="0"/>
              <w:marBottom w:val="0"/>
              <w:divBdr>
                <w:top w:val="none" w:sz="0" w:space="0" w:color="auto"/>
                <w:left w:val="none" w:sz="0" w:space="0" w:color="auto"/>
                <w:bottom w:val="none" w:sz="0" w:space="0" w:color="auto"/>
                <w:right w:val="none" w:sz="0" w:space="0" w:color="auto"/>
              </w:divBdr>
              <w:divsChild>
                <w:div w:id="1360928873">
                  <w:marLeft w:val="0"/>
                  <w:marRight w:val="0"/>
                  <w:marTop w:val="0"/>
                  <w:marBottom w:val="0"/>
                  <w:divBdr>
                    <w:top w:val="none" w:sz="0" w:space="0" w:color="auto"/>
                    <w:left w:val="none" w:sz="0" w:space="0" w:color="auto"/>
                    <w:bottom w:val="none" w:sz="0" w:space="0" w:color="auto"/>
                    <w:right w:val="none" w:sz="0" w:space="0" w:color="auto"/>
                  </w:divBdr>
                </w:div>
              </w:divsChild>
            </w:div>
            <w:div w:id="1075469758">
              <w:marLeft w:val="0"/>
              <w:marRight w:val="0"/>
              <w:marTop w:val="0"/>
              <w:marBottom w:val="0"/>
              <w:divBdr>
                <w:top w:val="none" w:sz="0" w:space="0" w:color="auto"/>
                <w:left w:val="none" w:sz="0" w:space="0" w:color="auto"/>
                <w:bottom w:val="none" w:sz="0" w:space="0" w:color="auto"/>
                <w:right w:val="none" w:sz="0" w:space="0" w:color="auto"/>
              </w:divBdr>
              <w:divsChild>
                <w:div w:id="16732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8746">
      <w:bodyDiv w:val="1"/>
      <w:marLeft w:val="0"/>
      <w:marRight w:val="0"/>
      <w:marTop w:val="0"/>
      <w:marBottom w:val="0"/>
      <w:divBdr>
        <w:top w:val="none" w:sz="0" w:space="0" w:color="auto"/>
        <w:left w:val="none" w:sz="0" w:space="0" w:color="auto"/>
        <w:bottom w:val="none" w:sz="0" w:space="0" w:color="auto"/>
        <w:right w:val="none" w:sz="0" w:space="0" w:color="auto"/>
      </w:divBdr>
    </w:div>
    <w:div w:id="402408452">
      <w:bodyDiv w:val="1"/>
      <w:marLeft w:val="0"/>
      <w:marRight w:val="0"/>
      <w:marTop w:val="0"/>
      <w:marBottom w:val="0"/>
      <w:divBdr>
        <w:top w:val="none" w:sz="0" w:space="0" w:color="auto"/>
        <w:left w:val="none" w:sz="0" w:space="0" w:color="auto"/>
        <w:bottom w:val="none" w:sz="0" w:space="0" w:color="auto"/>
        <w:right w:val="none" w:sz="0" w:space="0" w:color="auto"/>
      </w:divBdr>
    </w:div>
    <w:div w:id="404651420">
      <w:bodyDiv w:val="1"/>
      <w:marLeft w:val="0"/>
      <w:marRight w:val="0"/>
      <w:marTop w:val="0"/>
      <w:marBottom w:val="0"/>
      <w:divBdr>
        <w:top w:val="none" w:sz="0" w:space="0" w:color="auto"/>
        <w:left w:val="none" w:sz="0" w:space="0" w:color="auto"/>
        <w:bottom w:val="none" w:sz="0" w:space="0" w:color="auto"/>
        <w:right w:val="none" w:sz="0" w:space="0" w:color="auto"/>
      </w:divBdr>
    </w:div>
    <w:div w:id="410351728">
      <w:bodyDiv w:val="1"/>
      <w:marLeft w:val="0"/>
      <w:marRight w:val="0"/>
      <w:marTop w:val="0"/>
      <w:marBottom w:val="0"/>
      <w:divBdr>
        <w:top w:val="none" w:sz="0" w:space="0" w:color="auto"/>
        <w:left w:val="none" w:sz="0" w:space="0" w:color="auto"/>
        <w:bottom w:val="none" w:sz="0" w:space="0" w:color="auto"/>
        <w:right w:val="none" w:sz="0" w:space="0" w:color="auto"/>
      </w:divBdr>
    </w:div>
    <w:div w:id="415592464">
      <w:bodyDiv w:val="1"/>
      <w:marLeft w:val="0"/>
      <w:marRight w:val="0"/>
      <w:marTop w:val="0"/>
      <w:marBottom w:val="0"/>
      <w:divBdr>
        <w:top w:val="none" w:sz="0" w:space="0" w:color="auto"/>
        <w:left w:val="none" w:sz="0" w:space="0" w:color="auto"/>
        <w:bottom w:val="none" w:sz="0" w:space="0" w:color="auto"/>
        <w:right w:val="none" w:sz="0" w:space="0" w:color="auto"/>
      </w:divBdr>
    </w:div>
    <w:div w:id="415857157">
      <w:bodyDiv w:val="1"/>
      <w:marLeft w:val="0"/>
      <w:marRight w:val="0"/>
      <w:marTop w:val="0"/>
      <w:marBottom w:val="0"/>
      <w:divBdr>
        <w:top w:val="none" w:sz="0" w:space="0" w:color="auto"/>
        <w:left w:val="none" w:sz="0" w:space="0" w:color="auto"/>
        <w:bottom w:val="none" w:sz="0" w:space="0" w:color="auto"/>
        <w:right w:val="none" w:sz="0" w:space="0" w:color="auto"/>
      </w:divBdr>
    </w:div>
    <w:div w:id="420610633">
      <w:bodyDiv w:val="1"/>
      <w:marLeft w:val="0"/>
      <w:marRight w:val="0"/>
      <w:marTop w:val="0"/>
      <w:marBottom w:val="0"/>
      <w:divBdr>
        <w:top w:val="none" w:sz="0" w:space="0" w:color="auto"/>
        <w:left w:val="none" w:sz="0" w:space="0" w:color="auto"/>
        <w:bottom w:val="none" w:sz="0" w:space="0" w:color="auto"/>
        <w:right w:val="none" w:sz="0" w:space="0" w:color="auto"/>
      </w:divBdr>
    </w:div>
    <w:div w:id="443959071">
      <w:bodyDiv w:val="1"/>
      <w:marLeft w:val="0"/>
      <w:marRight w:val="0"/>
      <w:marTop w:val="0"/>
      <w:marBottom w:val="0"/>
      <w:divBdr>
        <w:top w:val="none" w:sz="0" w:space="0" w:color="auto"/>
        <w:left w:val="none" w:sz="0" w:space="0" w:color="auto"/>
        <w:bottom w:val="none" w:sz="0" w:space="0" w:color="auto"/>
        <w:right w:val="none" w:sz="0" w:space="0" w:color="auto"/>
      </w:divBdr>
    </w:div>
    <w:div w:id="464203981">
      <w:bodyDiv w:val="1"/>
      <w:marLeft w:val="0"/>
      <w:marRight w:val="0"/>
      <w:marTop w:val="0"/>
      <w:marBottom w:val="0"/>
      <w:divBdr>
        <w:top w:val="none" w:sz="0" w:space="0" w:color="auto"/>
        <w:left w:val="none" w:sz="0" w:space="0" w:color="auto"/>
        <w:bottom w:val="none" w:sz="0" w:space="0" w:color="auto"/>
        <w:right w:val="none" w:sz="0" w:space="0" w:color="auto"/>
      </w:divBdr>
      <w:divsChild>
        <w:div w:id="753548680">
          <w:marLeft w:val="0"/>
          <w:marRight w:val="0"/>
          <w:marTop w:val="0"/>
          <w:marBottom w:val="0"/>
          <w:divBdr>
            <w:top w:val="none" w:sz="0" w:space="0" w:color="auto"/>
            <w:left w:val="none" w:sz="0" w:space="0" w:color="auto"/>
            <w:bottom w:val="none" w:sz="0" w:space="0" w:color="auto"/>
            <w:right w:val="none" w:sz="0" w:space="0" w:color="auto"/>
          </w:divBdr>
          <w:divsChild>
            <w:div w:id="1284464594">
              <w:marLeft w:val="0"/>
              <w:marRight w:val="0"/>
              <w:marTop w:val="0"/>
              <w:marBottom w:val="0"/>
              <w:divBdr>
                <w:top w:val="none" w:sz="0" w:space="0" w:color="auto"/>
                <w:left w:val="none" w:sz="0" w:space="0" w:color="auto"/>
                <w:bottom w:val="none" w:sz="0" w:space="0" w:color="auto"/>
                <w:right w:val="none" w:sz="0" w:space="0" w:color="auto"/>
              </w:divBdr>
              <w:divsChild>
                <w:div w:id="14235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054394">
      <w:bodyDiv w:val="1"/>
      <w:marLeft w:val="0"/>
      <w:marRight w:val="0"/>
      <w:marTop w:val="0"/>
      <w:marBottom w:val="0"/>
      <w:divBdr>
        <w:top w:val="none" w:sz="0" w:space="0" w:color="auto"/>
        <w:left w:val="none" w:sz="0" w:space="0" w:color="auto"/>
        <w:bottom w:val="none" w:sz="0" w:space="0" w:color="auto"/>
        <w:right w:val="none" w:sz="0" w:space="0" w:color="auto"/>
      </w:divBdr>
    </w:div>
    <w:div w:id="495144759">
      <w:bodyDiv w:val="1"/>
      <w:marLeft w:val="0"/>
      <w:marRight w:val="0"/>
      <w:marTop w:val="0"/>
      <w:marBottom w:val="0"/>
      <w:divBdr>
        <w:top w:val="none" w:sz="0" w:space="0" w:color="auto"/>
        <w:left w:val="none" w:sz="0" w:space="0" w:color="auto"/>
        <w:bottom w:val="none" w:sz="0" w:space="0" w:color="auto"/>
        <w:right w:val="none" w:sz="0" w:space="0" w:color="auto"/>
      </w:divBdr>
    </w:div>
    <w:div w:id="507646950">
      <w:bodyDiv w:val="1"/>
      <w:marLeft w:val="0"/>
      <w:marRight w:val="0"/>
      <w:marTop w:val="0"/>
      <w:marBottom w:val="0"/>
      <w:divBdr>
        <w:top w:val="none" w:sz="0" w:space="0" w:color="auto"/>
        <w:left w:val="none" w:sz="0" w:space="0" w:color="auto"/>
        <w:bottom w:val="none" w:sz="0" w:space="0" w:color="auto"/>
        <w:right w:val="none" w:sz="0" w:space="0" w:color="auto"/>
      </w:divBdr>
    </w:div>
    <w:div w:id="517084717">
      <w:bodyDiv w:val="1"/>
      <w:marLeft w:val="0"/>
      <w:marRight w:val="0"/>
      <w:marTop w:val="0"/>
      <w:marBottom w:val="0"/>
      <w:divBdr>
        <w:top w:val="none" w:sz="0" w:space="0" w:color="auto"/>
        <w:left w:val="none" w:sz="0" w:space="0" w:color="auto"/>
        <w:bottom w:val="none" w:sz="0" w:space="0" w:color="auto"/>
        <w:right w:val="none" w:sz="0" w:space="0" w:color="auto"/>
      </w:divBdr>
      <w:divsChild>
        <w:div w:id="657153038">
          <w:marLeft w:val="0"/>
          <w:marRight w:val="0"/>
          <w:marTop w:val="0"/>
          <w:marBottom w:val="0"/>
          <w:divBdr>
            <w:top w:val="none" w:sz="0" w:space="0" w:color="auto"/>
            <w:left w:val="none" w:sz="0" w:space="0" w:color="auto"/>
            <w:bottom w:val="none" w:sz="0" w:space="0" w:color="auto"/>
            <w:right w:val="none" w:sz="0" w:space="0" w:color="auto"/>
          </w:divBdr>
          <w:divsChild>
            <w:div w:id="720906858">
              <w:marLeft w:val="0"/>
              <w:marRight w:val="0"/>
              <w:marTop w:val="0"/>
              <w:marBottom w:val="0"/>
              <w:divBdr>
                <w:top w:val="none" w:sz="0" w:space="0" w:color="auto"/>
                <w:left w:val="none" w:sz="0" w:space="0" w:color="auto"/>
                <w:bottom w:val="none" w:sz="0" w:space="0" w:color="auto"/>
                <w:right w:val="none" w:sz="0" w:space="0" w:color="auto"/>
              </w:divBdr>
              <w:divsChild>
                <w:div w:id="10377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93535">
      <w:bodyDiv w:val="1"/>
      <w:marLeft w:val="0"/>
      <w:marRight w:val="0"/>
      <w:marTop w:val="0"/>
      <w:marBottom w:val="0"/>
      <w:divBdr>
        <w:top w:val="none" w:sz="0" w:space="0" w:color="auto"/>
        <w:left w:val="none" w:sz="0" w:space="0" w:color="auto"/>
        <w:bottom w:val="none" w:sz="0" w:space="0" w:color="auto"/>
        <w:right w:val="none" w:sz="0" w:space="0" w:color="auto"/>
      </w:divBdr>
    </w:div>
    <w:div w:id="555092839">
      <w:bodyDiv w:val="1"/>
      <w:marLeft w:val="0"/>
      <w:marRight w:val="0"/>
      <w:marTop w:val="0"/>
      <w:marBottom w:val="0"/>
      <w:divBdr>
        <w:top w:val="none" w:sz="0" w:space="0" w:color="auto"/>
        <w:left w:val="none" w:sz="0" w:space="0" w:color="auto"/>
        <w:bottom w:val="none" w:sz="0" w:space="0" w:color="auto"/>
        <w:right w:val="none" w:sz="0" w:space="0" w:color="auto"/>
      </w:divBdr>
    </w:div>
    <w:div w:id="569848939">
      <w:bodyDiv w:val="1"/>
      <w:marLeft w:val="0"/>
      <w:marRight w:val="0"/>
      <w:marTop w:val="0"/>
      <w:marBottom w:val="0"/>
      <w:divBdr>
        <w:top w:val="none" w:sz="0" w:space="0" w:color="auto"/>
        <w:left w:val="none" w:sz="0" w:space="0" w:color="auto"/>
        <w:bottom w:val="none" w:sz="0" w:space="0" w:color="auto"/>
        <w:right w:val="none" w:sz="0" w:space="0" w:color="auto"/>
      </w:divBdr>
    </w:div>
    <w:div w:id="580991344">
      <w:bodyDiv w:val="1"/>
      <w:marLeft w:val="0"/>
      <w:marRight w:val="0"/>
      <w:marTop w:val="0"/>
      <w:marBottom w:val="0"/>
      <w:divBdr>
        <w:top w:val="none" w:sz="0" w:space="0" w:color="auto"/>
        <w:left w:val="none" w:sz="0" w:space="0" w:color="auto"/>
        <w:bottom w:val="none" w:sz="0" w:space="0" w:color="auto"/>
        <w:right w:val="none" w:sz="0" w:space="0" w:color="auto"/>
      </w:divBdr>
    </w:div>
    <w:div w:id="596328247">
      <w:bodyDiv w:val="1"/>
      <w:marLeft w:val="0"/>
      <w:marRight w:val="0"/>
      <w:marTop w:val="0"/>
      <w:marBottom w:val="0"/>
      <w:divBdr>
        <w:top w:val="none" w:sz="0" w:space="0" w:color="auto"/>
        <w:left w:val="none" w:sz="0" w:space="0" w:color="auto"/>
        <w:bottom w:val="none" w:sz="0" w:space="0" w:color="auto"/>
        <w:right w:val="none" w:sz="0" w:space="0" w:color="auto"/>
      </w:divBdr>
    </w:div>
    <w:div w:id="611861466">
      <w:bodyDiv w:val="1"/>
      <w:marLeft w:val="0"/>
      <w:marRight w:val="0"/>
      <w:marTop w:val="0"/>
      <w:marBottom w:val="0"/>
      <w:divBdr>
        <w:top w:val="none" w:sz="0" w:space="0" w:color="auto"/>
        <w:left w:val="none" w:sz="0" w:space="0" w:color="auto"/>
        <w:bottom w:val="none" w:sz="0" w:space="0" w:color="auto"/>
        <w:right w:val="none" w:sz="0" w:space="0" w:color="auto"/>
      </w:divBdr>
    </w:div>
    <w:div w:id="621575190">
      <w:bodyDiv w:val="1"/>
      <w:marLeft w:val="0"/>
      <w:marRight w:val="0"/>
      <w:marTop w:val="0"/>
      <w:marBottom w:val="0"/>
      <w:divBdr>
        <w:top w:val="none" w:sz="0" w:space="0" w:color="auto"/>
        <w:left w:val="none" w:sz="0" w:space="0" w:color="auto"/>
        <w:bottom w:val="none" w:sz="0" w:space="0" w:color="auto"/>
        <w:right w:val="none" w:sz="0" w:space="0" w:color="auto"/>
      </w:divBdr>
    </w:div>
    <w:div w:id="631011812">
      <w:bodyDiv w:val="1"/>
      <w:marLeft w:val="0"/>
      <w:marRight w:val="0"/>
      <w:marTop w:val="0"/>
      <w:marBottom w:val="0"/>
      <w:divBdr>
        <w:top w:val="none" w:sz="0" w:space="0" w:color="auto"/>
        <w:left w:val="none" w:sz="0" w:space="0" w:color="auto"/>
        <w:bottom w:val="none" w:sz="0" w:space="0" w:color="auto"/>
        <w:right w:val="none" w:sz="0" w:space="0" w:color="auto"/>
      </w:divBdr>
    </w:div>
    <w:div w:id="686828991">
      <w:bodyDiv w:val="1"/>
      <w:marLeft w:val="0"/>
      <w:marRight w:val="0"/>
      <w:marTop w:val="0"/>
      <w:marBottom w:val="0"/>
      <w:divBdr>
        <w:top w:val="none" w:sz="0" w:space="0" w:color="auto"/>
        <w:left w:val="none" w:sz="0" w:space="0" w:color="auto"/>
        <w:bottom w:val="none" w:sz="0" w:space="0" w:color="auto"/>
        <w:right w:val="none" w:sz="0" w:space="0" w:color="auto"/>
      </w:divBdr>
      <w:divsChild>
        <w:div w:id="1626888089">
          <w:marLeft w:val="0"/>
          <w:marRight w:val="0"/>
          <w:marTop w:val="0"/>
          <w:marBottom w:val="0"/>
          <w:divBdr>
            <w:top w:val="none" w:sz="0" w:space="0" w:color="auto"/>
            <w:left w:val="none" w:sz="0" w:space="0" w:color="auto"/>
            <w:bottom w:val="none" w:sz="0" w:space="0" w:color="auto"/>
            <w:right w:val="none" w:sz="0" w:space="0" w:color="auto"/>
          </w:divBdr>
          <w:divsChild>
            <w:div w:id="959382170">
              <w:marLeft w:val="0"/>
              <w:marRight w:val="0"/>
              <w:marTop w:val="0"/>
              <w:marBottom w:val="0"/>
              <w:divBdr>
                <w:top w:val="none" w:sz="0" w:space="0" w:color="auto"/>
                <w:left w:val="none" w:sz="0" w:space="0" w:color="auto"/>
                <w:bottom w:val="none" w:sz="0" w:space="0" w:color="auto"/>
                <w:right w:val="none" w:sz="0" w:space="0" w:color="auto"/>
              </w:divBdr>
              <w:divsChild>
                <w:div w:id="14215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00039">
      <w:bodyDiv w:val="1"/>
      <w:marLeft w:val="0"/>
      <w:marRight w:val="0"/>
      <w:marTop w:val="0"/>
      <w:marBottom w:val="0"/>
      <w:divBdr>
        <w:top w:val="none" w:sz="0" w:space="0" w:color="auto"/>
        <w:left w:val="none" w:sz="0" w:space="0" w:color="auto"/>
        <w:bottom w:val="none" w:sz="0" w:space="0" w:color="auto"/>
        <w:right w:val="none" w:sz="0" w:space="0" w:color="auto"/>
      </w:divBdr>
    </w:div>
    <w:div w:id="704722118">
      <w:bodyDiv w:val="1"/>
      <w:marLeft w:val="0"/>
      <w:marRight w:val="0"/>
      <w:marTop w:val="0"/>
      <w:marBottom w:val="0"/>
      <w:divBdr>
        <w:top w:val="none" w:sz="0" w:space="0" w:color="auto"/>
        <w:left w:val="none" w:sz="0" w:space="0" w:color="auto"/>
        <w:bottom w:val="none" w:sz="0" w:space="0" w:color="auto"/>
        <w:right w:val="none" w:sz="0" w:space="0" w:color="auto"/>
      </w:divBdr>
    </w:div>
    <w:div w:id="756249782">
      <w:bodyDiv w:val="1"/>
      <w:marLeft w:val="0"/>
      <w:marRight w:val="0"/>
      <w:marTop w:val="0"/>
      <w:marBottom w:val="0"/>
      <w:divBdr>
        <w:top w:val="none" w:sz="0" w:space="0" w:color="auto"/>
        <w:left w:val="none" w:sz="0" w:space="0" w:color="auto"/>
        <w:bottom w:val="none" w:sz="0" w:space="0" w:color="auto"/>
        <w:right w:val="none" w:sz="0" w:space="0" w:color="auto"/>
      </w:divBdr>
      <w:divsChild>
        <w:div w:id="1171335686">
          <w:marLeft w:val="0"/>
          <w:marRight w:val="0"/>
          <w:marTop w:val="0"/>
          <w:marBottom w:val="0"/>
          <w:divBdr>
            <w:top w:val="none" w:sz="0" w:space="0" w:color="auto"/>
            <w:left w:val="none" w:sz="0" w:space="0" w:color="auto"/>
            <w:bottom w:val="none" w:sz="0" w:space="0" w:color="auto"/>
            <w:right w:val="none" w:sz="0" w:space="0" w:color="auto"/>
          </w:divBdr>
          <w:divsChild>
            <w:div w:id="762150149">
              <w:marLeft w:val="0"/>
              <w:marRight w:val="0"/>
              <w:marTop w:val="0"/>
              <w:marBottom w:val="0"/>
              <w:divBdr>
                <w:top w:val="none" w:sz="0" w:space="0" w:color="auto"/>
                <w:left w:val="none" w:sz="0" w:space="0" w:color="auto"/>
                <w:bottom w:val="none" w:sz="0" w:space="0" w:color="auto"/>
                <w:right w:val="none" w:sz="0" w:space="0" w:color="auto"/>
              </w:divBdr>
              <w:divsChild>
                <w:div w:id="2805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42926">
      <w:bodyDiv w:val="1"/>
      <w:marLeft w:val="0"/>
      <w:marRight w:val="0"/>
      <w:marTop w:val="0"/>
      <w:marBottom w:val="0"/>
      <w:divBdr>
        <w:top w:val="none" w:sz="0" w:space="0" w:color="auto"/>
        <w:left w:val="none" w:sz="0" w:space="0" w:color="auto"/>
        <w:bottom w:val="none" w:sz="0" w:space="0" w:color="auto"/>
        <w:right w:val="none" w:sz="0" w:space="0" w:color="auto"/>
      </w:divBdr>
    </w:div>
    <w:div w:id="784737174">
      <w:bodyDiv w:val="1"/>
      <w:marLeft w:val="0"/>
      <w:marRight w:val="0"/>
      <w:marTop w:val="0"/>
      <w:marBottom w:val="0"/>
      <w:divBdr>
        <w:top w:val="none" w:sz="0" w:space="0" w:color="auto"/>
        <w:left w:val="none" w:sz="0" w:space="0" w:color="auto"/>
        <w:bottom w:val="none" w:sz="0" w:space="0" w:color="auto"/>
        <w:right w:val="none" w:sz="0" w:space="0" w:color="auto"/>
      </w:divBdr>
    </w:div>
    <w:div w:id="859129675">
      <w:bodyDiv w:val="1"/>
      <w:marLeft w:val="0"/>
      <w:marRight w:val="0"/>
      <w:marTop w:val="0"/>
      <w:marBottom w:val="0"/>
      <w:divBdr>
        <w:top w:val="none" w:sz="0" w:space="0" w:color="auto"/>
        <w:left w:val="none" w:sz="0" w:space="0" w:color="auto"/>
        <w:bottom w:val="none" w:sz="0" w:space="0" w:color="auto"/>
        <w:right w:val="none" w:sz="0" w:space="0" w:color="auto"/>
      </w:divBdr>
    </w:div>
    <w:div w:id="870191503">
      <w:bodyDiv w:val="1"/>
      <w:marLeft w:val="0"/>
      <w:marRight w:val="0"/>
      <w:marTop w:val="0"/>
      <w:marBottom w:val="0"/>
      <w:divBdr>
        <w:top w:val="none" w:sz="0" w:space="0" w:color="auto"/>
        <w:left w:val="none" w:sz="0" w:space="0" w:color="auto"/>
        <w:bottom w:val="none" w:sz="0" w:space="0" w:color="auto"/>
        <w:right w:val="none" w:sz="0" w:space="0" w:color="auto"/>
      </w:divBdr>
      <w:divsChild>
        <w:div w:id="2104103438">
          <w:marLeft w:val="0"/>
          <w:marRight w:val="0"/>
          <w:marTop w:val="0"/>
          <w:marBottom w:val="0"/>
          <w:divBdr>
            <w:top w:val="none" w:sz="0" w:space="0" w:color="auto"/>
            <w:left w:val="none" w:sz="0" w:space="0" w:color="auto"/>
            <w:bottom w:val="none" w:sz="0" w:space="0" w:color="auto"/>
            <w:right w:val="none" w:sz="0" w:space="0" w:color="auto"/>
          </w:divBdr>
          <w:divsChild>
            <w:div w:id="782269348">
              <w:marLeft w:val="0"/>
              <w:marRight w:val="0"/>
              <w:marTop w:val="0"/>
              <w:marBottom w:val="0"/>
              <w:divBdr>
                <w:top w:val="none" w:sz="0" w:space="0" w:color="auto"/>
                <w:left w:val="none" w:sz="0" w:space="0" w:color="auto"/>
                <w:bottom w:val="none" w:sz="0" w:space="0" w:color="auto"/>
                <w:right w:val="none" w:sz="0" w:space="0" w:color="auto"/>
              </w:divBdr>
              <w:divsChild>
                <w:div w:id="16414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48598">
      <w:bodyDiv w:val="1"/>
      <w:marLeft w:val="0"/>
      <w:marRight w:val="0"/>
      <w:marTop w:val="0"/>
      <w:marBottom w:val="0"/>
      <w:divBdr>
        <w:top w:val="none" w:sz="0" w:space="0" w:color="auto"/>
        <w:left w:val="none" w:sz="0" w:space="0" w:color="auto"/>
        <w:bottom w:val="none" w:sz="0" w:space="0" w:color="auto"/>
        <w:right w:val="none" w:sz="0" w:space="0" w:color="auto"/>
      </w:divBdr>
    </w:div>
    <w:div w:id="939487468">
      <w:bodyDiv w:val="1"/>
      <w:marLeft w:val="0"/>
      <w:marRight w:val="0"/>
      <w:marTop w:val="0"/>
      <w:marBottom w:val="0"/>
      <w:divBdr>
        <w:top w:val="none" w:sz="0" w:space="0" w:color="auto"/>
        <w:left w:val="none" w:sz="0" w:space="0" w:color="auto"/>
        <w:bottom w:val="none" w:sz="0" w:space="0" w:color="auto"/>
        <w:right w:val="none" w:sz="0" w:space="0" w:color="auto"/>
      </w:divBdr>
    </w:div>
    <w:div w:id="974991555">
      <w:bodyDiv w:val="1"/>
      <w:marLeft w:val="0"/>
      <w:marRight w:val="0"/>
      <w:marTop w:val="0"/>
      <w:marBottom w:val="0"/>
      <w:divBdr>
        <w:top w:val="none" w:sz="0" w:space="0" w:color="auto"/>
        <w:left w:val="none" w:sz="0" w:space="0" w:color="auto"/>
        <w:bottom w:val="none" w:sz="0" w:space="0" w:color="auto"/>
        <w:right w:val="none" w:sz="0" w:space="0" w:color="auto"/>
      </w:divBdr>
    </w:div>
    <w:div w:id="996882026">
      <w:bodyDiv w:val="1"/>
      <w:marLeft w:val="0"/>
      <w:marRight w:val="0"/>
      <w:marTop w:val="0"/>
      <w:marBottom w:val="0"/>
      <w:divBdr>
        <w:top w:val="none" w:sz="0" w:space="0" w:color="auto"/>
        <w:left w:val="none" w:sz="0" w:space="0" w:color="auto"/>
        <w:bottom w:val="none" w:sz="0" w:space="0" w:color="auto"/>
        <w:right w:val="none" w:sz="0" w:space="0" w:color="auto"/>
      </w:divBdr>
      <w:divsChild>
        <w:div w:id="1323268046">
          <w:marLeft w:val="0"/>
          <w:marRight w:val="0"/>
          <w:marTop w:val="0"/>
          <w:marBottom w:val="0"/>
          <w:divBdr>
            <w:top w:val="none" w:sz="0" w:space="0" w:color="auto"/>
            <w:left w:val="none" w:sz="0" w:space="0" w:color="auto"/>
            <w:bottom w:val="none" w:sz="0" w:space="0" w:color="auto"/>
            <w:right w:val="none" w:sz="0" w:space="0" w:color="auto"/>
          </w:divBdr>
          <w:divsChild>
            <w:div w:id="1823230212">
              <w:marLeft w:val="0"/>
              <w:marRight w:val="0"/>
              <w:marTop w:val="0"/>
              <w:marBottom w:val="0"/>
              <w:divBdr>
                <w:top w:val="none" w:sz="0" w:space="0" w:color="auto"/>
                <w:left w:val="none" w:sz="0" w:space="0" w:color="auto"/>
                <w:bottom w:val="none" w:sz="0" w:space="0" w:color="auto"/>
                <w:right w:val="none" w:sz="0" w:space="0" w:color="auto"/>
              </w:divBdr>
              <w:divsChild>
                <w:div w:id="5751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48311">
      <w:bodyDiv w:val="1"/>
      <w:marLeft w:val="0"/>
      <w:marRight w:val="0"/>
      <w:marTop w:val="0"/>
      <w:marBottom w:val="0"/>
      <w:divBdr>
        <w:top w:val="none" w:sz="0" w:space="0" w:color="auto"/>
        <w:left w:val="none" w:sz="0" w:space="0" w:color="auto"/>
        <w:bottom w:val="none" w:sz="0" w:space="0" w:color="auto"/>
        <w:right w:val="none" w:sz="0" w:space="0" w:color="auto"/>
      </w:divBdr>
    </w:div>
    <w:div w:id="1017079926">
      <w:bodyDiv w:val="1"/>
      <w:marLeft w:val="0"/>
      <w:marRight w:val="0"/>
      <w:marTop w:val="0"/>
      <w:marBottom w:val="0"/>
      <w:divBdr>
        <w:top w:val="none" w:sz="0" w:space="0" w:color="auto"/>
        <w:left w:val="none" w:sz="0" w:space="0" w:color="auto"/>
        <w:bottom w:val="none" w:sz="0" w:space="0" w:color="auto"/>
        <w:right w:val="none" w:sz="0" w:space="0" w:color="auto"/>
      </w:divBdr>
    </w:div>
    <w:div w:id="1032613626">
      <w:bodyDiv w:val="1"/>
      <w:marLeft w:val="0"/>
      <w:marRight w:val="0"/>
      <w:marTop w:val="0"/>
      <w:marBottom w:val="0"/>
      <w:divBdr>
        <w:top w:val="none" w:sz="0" w:space="0" w:color="auto"/>
        <w:left w:val="none" w:sz="0" w:space="0" w:color="auto"/>
        <w:bottom w:val="none" w:sz="0" w:space="0" w:color="auto"/>
        <w:right w:val="none" w:sz="0" w:space="0" w:color="auto"/>
      </w:divBdr>
    </w:div>
    <w:div w:id="1041511570">
      <w:bodyDiv w:val="1"/>
      <w:marLeft w:val="0"/>
      <w:marRight w:val="0"/>
      <w:marTop w:val="0"/>
      <w:marBottom w:val="0"/>
      <w:divBdr>
        <w:top w:val="none" w:sz="0" w:space="0" w:color="auto"/>
        <w:left w:val="none" w:sz="0" w:space="0" w:color="auto"/>
        <w:bottom w:val="none" w:sz="0" w:space="0" w:color="auto"/>
        <w:right w:val="none" w:sz="0" w:space="0" w:color="auto"/>
      </w:divBdr>
    </w:div>
    <w:div w:id="1048065976">
      <w:bodyDiv w:val="1"/>
      <w:marLeft w:val="0"/>
      <w:marRight w:val="0"/>
      <w:marTop w:val="0"/>
      <w:marBottom w:val="0"/>
      <w:divBdr>
        <w:top w:val="none" w:sz="0" w:space="0" w:color="auto"/>
        <w:left w:val="none" w:sz="0" w:space="0" w:color="auto"/>
        <w:bottom w:val="none" w:sz="0" w:space="0" w:color="auto"/>
        <w:right w:val="none" w:sz="0" w:space="0" w:color="auto"/>
      </w:divBdr>
    </w:div>
    <w:div w:id="1054550171">
      <w:bodyDiv w:val="1"/>
      <w:marLeft w:val="0"/>
      <w:marRight w:val="0"/>
      <w:marTop w:val="0"/>
      <w:marBottom w:val="0"/>
      <w:divBdr>
        <w:top w:val="none" w:sz="0" w:space="0" w:color="auto"/>
        <w:left w:val="none" w:sz="0" w:space="0" w:color="auto"/>
        <w:bottom w:val="none" w:sz="0" w:space="0" w:color="auto"/>
        <w:right w:val="none" w:sz="0" w:space="0" w:color="auto"/>
      </w:divBdr>
      <w:divsChild>
        <w:div w:id="1187862239">
          <w:marLeft w:val="0"/>
          <w:marRight w:val="0"/>
          <w:marTop w:val="0"/>
          <w:marBottom w:val="0"/>
          <w:divBdr>
            <w:top w:val="none" w:sz="0" w:space="0" w:color="auto"/>
            <w:left w:val="none" w:sz="0" w:space="0" w:color="auto"/>
            <w:bottom w:val="none" w:sz="0" w:space="0" w:color="auto"/>
            <w:right w:val="none" w:sz="0" w:space="0" w:color="auto"/>
          </w:divBdr>
          <w:divsChild>
            <w:div w:id="1328289518">
              <w:marLeft w:val="0"/>
              <w:marRight w:val="0"/>
              <w:marTop w:val="0"/>
              <w:marBottom w:val="0"/>
              <w:divBdr>
                <w:top w:val="none" w:sz="0" w:space="0" w:color="auto"/>
                <w:left w:val="none" w:sz="0" w:space="0" w:color="auto"/>
                <w:bottom w:val="none" w:sz="0" w:space="0" w:color="auto"/>
                <w:right w:val="none" w:sz="0" w:space="0" w:color="auto"/>
              </w:divBdr>
              <w:divsChild>
                <w:div w:id="5923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11518">
      <w:bodyDiv w:val="1"/>
      <w:marLeft w:val="0"/>
      <w:marRight w:val="0"/>
      <w:marTop w:val="0"/>
      <w:marBottom w:val="0"/>
      <w:divBdr>
        <w:top w:val="none" w:sz="0" w:space="0" w:color="auto"/>
        <w:left w:val="none" w:sz="0" w:space="0" w:color="auto"/>
        <w:bottom w:val="none" w:sz="0" w:space="0" w:color="auto"/>
        <w:right w:val="none" w:sz="0" w:space="0" w:color="auto"/>
      </w:divBdr>
    </w:div>
    <w:div w:id="1086262966">
      <w:bodyDiv w:val="1"/>
      <w:marLeft w:val="0"/>
      <w:marRight w:val="0"/>
      <w:marTop w:val="0"/>
      <w:marBottom w:val="0"/>
      <w:divBdr>
        <w:top w:val="none" w:sz="0" w:space="0" w:color="auto"/>
        <w:left w:val="none" w:sz="0" w:space="0" w:color="auto"/>
        <w:bottom w:val="none" w:sz="0" w:space="0" w:color="auto"/>
        <w:right w:val="none" w:sz="0" w:space="0" w:color="auto"/>
      </w:divBdr>
    </w:div>
    <w:div w:id="1109854104">
      <w:bodyDiv w:val="1"/>
      <w:marLeft w:val="0"/>
      <w:marRight w:val="0"/>
      <w:marTop w:val="0"/>
      <w:marBottom w:val="0"/>
      <w:divBdr>
        <w:top w:val="none" w:sz="0" w:space="0" w:color="auto"/>
        <w:left w:val="none" w:sz="0" w:space="0" w:color="auto"/>
        <w:bottom w:val="none" w:sz="0" w:space="0" w:color="auto"/>
        <w:right w:val="none" w:sz="0" w:space="0" w:color="auto"/>
      </w:divBdr>
    </w:div>
    <w:div w:id="1114061386">
      <w:bodyDiv w:val="1"/>
      <w:marLeft w:val="0"/>
      <w:marRight w:val="0"/>
      <w:marTop w:val="0"/>
      <w:marBottom w:val="0"/>
      <w:divBdr>
        <w:top w:val="none" w:sz="0" w:space="0" w:color="auto"/>
        <w:left w:val="none" w:sz="0" w:space="0" w:color="auto"/>
        <w:bottom w:val="none" w:sz="0" w:space="0" w:color="auto"/>
        <w:right w:val="none" w:sz="0" w:space="0" w:color="auto"/>
      </w:divBdr>
    </w:div>
    <w:div w:id="1126388587">
      <w:bodyDiv w:val="1"/>
      <w:marLeft w:val="0"/>
      <w:marRight w:val="0"/>
      <w:marTop w:val="0"/>
      <w:marBottom w:val="0"/>
      <w:divBdr>
        <w:top w:val="none" w:sz="0" w:space="0" w:color="auto"/>
        <w:left w:val="none" w:sz="0" w:space="0" w:color="auto"/>
        <w:bottom w:val="none" w:sz="0" w:space="0" w:color="auto"/>
        <w:right w:val="none" w:sz="0" w:space="0" w:color="auto"/>
      </w:divBdr>
      <w:divsChild>
        <w:div w:id="2067490381">
          <w:marLeft w:val="0"/>
          <w:marRight w:val="0"/>
          <w:marTop w:val="0"/>
          <w:marBottom w:val="0"/>
          <w:divBdr>
            <w:top w:val="none" w:sz="0" w:space="0" w:color="auto"/>
            <w:left w:val="none" w:sz="0" w:space="0" w:color="auto"/>
            <w:bottom w:val="none" w:sz="0" w:space="0" w:color="auto"/>
            <w:right w:val="none" w:sz="0" w:space="0" w:color="auto"/>
          </w:divBdr>
          <w:divsChild>
            <w:div w:id="2057000882">
              <w:marLeft w:val="0"/>
              <w:marRight w:val="0"/>
              <w:marTop w:val="0"/>
              <w:marBottom w:val="0"/>
              <w:divBdr>
                <w:top w:val="none" w:sz="0" w:space="0" w:color="auto"/>
                <w:left w:val="none" w:sz="0" w:space="0" w:color="auto"/>
                <w:bottom w:val="none" w:sz="0" w:space="0" w:color="auto"/>
                <w:right w:val="none" w:sz="0" w:space="0" w:color="auto"/>
              </w:divBdr>
              <w:divsChild>
                <w:div w:id="71816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15665">
      <w:bodyDiv w:val="1"/>
      <w:marLeft w:val="0"/>
      <w:marRight w:val="0"/>
      <w:marTop w:val="0"/>
      <w:marBottom w:val="0"/>
      <w:divBdr>
        <w:top w:val="none" w:sz="0" w:space="0" w:color="auto"/>
        <w:left w:val="none" w:sz="0" w:space="0" w:color="auto"/>
        <w:bottom w:val="none" w:sz="0" w:space="0" w:color="auto"/>
        <w:right w:val="none" w:sz="0" w:space="0" w:color="auto"/>
      </w:divBdr>
    </w:div>
    <w:div w:id="1140073952">
      <w:bodyDiv w:val="1"/>
      <w:marLeft w:val="0"/>
      <w:marRight w:val="0"/>
      <w:marTop w:val="0"/>
      <w:marBottom w:val="0"/>
      <w:divBdr>
        <w:top w:val="none" w:sz="0" w:space="0" w:color="auto"/>
        <w:left w:val="none" w:sz="0" w:space="0" w:color="auto"/>
        <w:bottom w:val="none" w:sz="0" w:space="0" w:color="auto"/>
        <w:right w:val="none" w:sz="0" w:space="0" w:color="auto"/>
      </w:divBdr>
    </w:div>
    <w:div w:id="1144740367">
      <w:bodyDiv w:val="1"/>
      <w:marLeft w:val="0"/>
      <w:marRight w:val="0"/>
      <w:marTop w:val="0"/>
      <w:marBottom w:val="0"/>
      <w:divBdr>
        <w:top w:val="none" w:sz="0" w:space="0" w:color="auto"/>
        <w:left w:val="none" w:sz="0" w:space="0" w:color="auto"/>
        <w:bottom w:val="none" w:sz="0" w:space="0" w:color="auto"/>
        <w:right w:val="none" w:sz="0" w:space="0" w:color="auto"/>
      </w:divBdr>
    </w:div>
    <w:div w:id="1163201045">
      <w:bodyDiv w:val="1"/>
      <w:marLeft w:val="0"/>
      <w:marRight w:val="0"/>
      <w:marTop w:val="0"/>
      <w:marBottom w:val="0"/>
      <w:divBdr>
        <w:top w:val="none" w:sz="0" w:space="0" w:color="auto"/>
        <w:left w:val="none" w:sz="0" w:space="0" w:color="auto"/>
        <w:bottom w:val="none" w:sz="0" w:space="0" w:color="auto"/>
        <w:right w:val="none" w:sz="0" w:space="0" w:color="auto"/>
      </w:divBdr>
    </w:div>
    <w:div w:id="1179350714">
      <w:bodyDiv w:val="1"/>
      <w:marLeft w:val="0"/>
      <w:marRight w:val="0"/>
      <w:marTop w:val="0"/>
      <w:marBottom w:val="0"/>
      <w:divBdr>
        <w:top w:val="none" w:sz="0" w:space="0" w:color="auto"/>
        <w:left w:val="none" w:sz="0" w:space="0" w:color="auto"/>
        <w:bottom w:val="none" w:sz="0" w:space="0" w:color="auto"/>
        <w:right w:val="none" w:sz="0" w:space="0" w:color="auto"/>
      </w:divBdr>
    </w:div>
    <w:div w:id="1190533684">
      <w:bodyDiv w:val="1"/>
      <w:marLeft w:val="0"/>
      <w:marRight w:val="0"/>
      <w:marTop w:val="0"/>
      <w:marBottom w:val="0"/>
      <w:divBdr>
        <w:top w:val="none" w:sz="0" w:space="0" w:color="auto"/>
        <w:left w:val="none" w:sz="0" w:space="0" w:color="auto"/>
        <w:bottom w:val="none" w:sz="0" w:space="0" w:color="auto"/>
        <w:right w:val="none" w:sz="0" w:space="0" w:color="auto"/>
      </w:divBdr>
    </w:div>
    <w:div w:id="1207527646">
      <w:bodyDiv w:val="1"/>
      <w:marLeft w:val="0"/>
      <w:marRight w:val="0"/>
      <w:marTop w:val="0"/>
      <w:marBottom w:val="0"/>
      <w:divBdr>
        <w:top w:val="none" w:sz="0" w:space="0" w:color="auto"/>
        <w:left w:val="none" w:sz="0" w:space="0" w:color="auto"/>
        <w:bottom w:val="none" w:sz="0" w:space="0" w:color="auto"/>
        <w:right w:val="none" w:sz="0" w:space="0" w:color="auto"/>
      </w:divBdr>
    </w:div>
    <w:div w:id="1227107876">
      <w:bodyDiv w:val="1"/>
      <w:marLeft w:val="0"/>
      <w:marRight w:val="0"/>
      <w:marTop w:val="0"/>
      <w:marBottom w:val="0"/>
      <w:divBdr>
        <w:top w:val="none" w:sz="0" w:space="0" w:color="auto"/>
        <w:left w:val="none" w:sz="0" w:space="0" w:color="auto"/>
        <w:bottom w:val="none" w:sz="0" w:space="0" w:color="auto"/>
        <w:right w:val="none" w:sz="0" w:space="0" w:color="auto"/>
      </w:divBdr>
    </w:div>
    <w:div w:id="1243567925">
      <w:bodyDiv w:val="1"/>
      <w:marLeft w:val="0"/>
      <w:marRight w:val="0"/>
      <w:marTop w:val="0"/>
      <w:marBottom w:val="0"/>
      <w:divBdr>
        <w:top w:val="none" w:sz="0" w:space="0" w:color="auto"/>
        <w:left w:val="none" w:sz="0" w:space="0" w:color="auto"/>
        <w:bottom w:val="none" w:sz="0" w:space="0" w:color="auto"/>
        <w:right w:val="none" w:sz="0" w:space="0" w:color="auto"/>
      </w:divBdr>
    </w:div>
    <w:div w:id="1255359239">
      <w:bodyDiv w:val="1"/>
      <w:marLeft w:val="0"/>
      <w:marRight w:val="0"/>
      <w:marTop w:val="0"/>
      <w:marBottom w:val="0"/>
      <w:divBdr>
        <w:top w:val="none" w:sz="0" w:space="0" w:color="auto"/>
        <w:left w:val="none" w:sz="0" w:space="0" w:color="auto"/>
        <w:bottom w:val="none" w:sz="0" w:space="0" w:color="auto"/>
        <w:right w:val="none" w:sz="0" w:space="0" w:color="auto"/>
      </w:divBdr>
    </w:div>
    <w:div w:id="1282763516">
      <w:bodyDiv w:val="1"/>
      <w:marLeft w:val="0"/>
      <w:marRight w:val="0"/>
      <w:marTop w:val="0"/>
      <w:marBottom w:val="0"/>
      <w:divBdr>
        <w:top w:val="none" w:sz="0" w:space="0" w:color="auto"/>
        <w:left w:val="none" w:sz="0" w:space="0" w:color="auto"/>
        <w:bottom w:val="none" w:sz="0" w:space="0" w:color="auto"/>
        <w:right w:val="none" w:sz="0" w:space="0" w:color="auto"/>
      </w:divBdr>
      <w:divsChild>
        <w:div w:id="1307127867">
          <w:marLeft w:val="0"/>
          <w:marRight w:val="0"/>
          <w:marTop w:val="0"/>
          <w:marBottom w:val="0"/>
          <w:divBdr>
            <w:top w:val="none" w:sz="0" w:space="0" w:color="auto"/>
            <w:left w:val="none" w:sz="0" w:space="0" w:color="auto"/>
            <w:bottom w:val="none" w:sz="0" w:space="0" w:color="auto"/>
            <w:right w:val="none" w:sz="0" w:space="0" w:color="auto"/>
          </w:divBdr>
          <w:divsChild>
            <w:div w:id="1654262046">
              <w:marLeft w:val="0"/>
              <w:marRight w:val="0"/>
              <w:marTop w:val="0"/>
              <w:marBottom w:val="0"/>
              <w:divBdr>
                <w:top w:val="none" w:sz="0" w:space="0" w:color="auto"/>
                <w:left w:val="none" w:sz="0" w:space="0" w:color="auto"/>
                <w:bottom w:val="none" w:sz="0" w:space="0" w:color="auto"/>
                <w:right w:val="none" w:sz="0" w:space="0" w:color="auto"/>
              </w:divBdr>
              <w:divsChild>
                <w:div w:id="20807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18954">
      <w:bodyDiv w:val="1"/>
      <w:marLeft w:val="0"/>
      <w:marRight w:val="0"/>
      <w:marTop w:val="0"/>
      <w:marBottom w:val="0"/>
      <w:divBdr>
        <w:top w:val="none" w:sz="0" w:space="0" w:color="auto"/>
        <w:left w:val="none" w:sz="0" w:space="0" w:color="auto"/>
        <w:bottom w:val="none" w:sz="0" w:space="0" w:color="auto"/>
        <w:right w:val="none" w:sz="0" w:space="0" w:color="auto"/>
      </w:divBdr>
    </w:div>
    <w:div w:id="1308045922">
      <w:bodyDiv w:val="1"/>
      <w:marLeft w:val="0"/>
      <w:marRight w:val="0"/>
      <w:marTop w:val="0"/>
      <w:marBottom w:val="0"/>
      <w:divBdr>
        <w:top w:val="none" w:sz="0" w:space="0" w:color="auto"/>
        <w:left w:val="none" w:sz="0" w:space="0" w:color="auto"/>
        <w:bottom w:val="none" w:sz="0" w:space="0" w:color="auto"/>
        <w:right w:val="none" w:sz="0" w:space="0" w:color="auto"/>
      </w:divBdr>
    </w:div>
    <w:div w:id="1350914045">
      <w:bodyDiv w:val="1"/>
      <w:marLeft w:val="0"/>
      <w:marRight w:val="0"/>
      <w:marTop w:val="0"/>
      <w:marBottom w:val="0"/>
      <w:divBdr>
        <w:top w:val="none" w:sz="0" w:space="0" w:color="auto"/>
        <w:left w:val="none" w:sz="0" w:space="0" w:color="auto"/>
        <w:bottom w:val="none" w:sz="0" w:space="0" w:color="auto"/>
        <w:right w:val="none" w:sz="0" w:space="0" w:color="auto"/>
      </w:divBdr>
    </w:div>
    <w:div w:id="1356347717">
      <w:bodyDiv w:val="1"/>
      <w:marLeft w:val="0"/>
      <w:marRight w:val="0"/>
      <w:marTop w:val="0"/>
      <w:marBottom w:val="0"/>
      <w:divBdr>
        <w:top w:val="none" w:sz="0" w:space="0" w:color="auto"/>
        <w:left w:val="none" w:sz="0" w:space="0" w:color="auto"/>
        <w:bottom w:val="none" w:sz="0" w:space="0" w:color="auto"/>
        <w:right w:val="none" w:sz="0" w:space="0" w:color="auto"/>
      </w:divBdr>
    </w:div>
    <w:div w:id="1364600113">
      <w:bodyDiv w:val="1"/>
      <w:marLeft w:val="0"/>
      <w:marRight w:val="0"/>
      <w:marTop w:val="0"/>
      <w:marBottom w:val="0"/>
      <w:divBdr>
        <w:top w:val="none" w:sz="0" w:space="0" w:color="auto"/>
        <w:left w:val="none" w:sz="0" w:space="0" w:color="auto"/>
        <w:bottom w:val="none" w:sz="0" w:space="0" w:color="auto"/>
        <w:right w:val="none" w:sz="0" w:space="0" w:color="auto"/>
      </w:divBdr>
    </w:div>
    <w:div w:id="1427724951">
      <w:bodyDiv w:val="1"/>
      <w:marLeft w:val="0"/>
      <w:marRight w:val="0"/>
      <w:marTop w:val="0"/>
      <w:marBottom w:val="0"/>
      <w:divBdr>
        <w:top w:val="none" w:sz="0" w:space="0" w:color="auto"/>
        <w:left w:val="none" w:sz="0" w:space="0" w:color="auto"/>
        <w:bottom w:val="none" w:sz="0" w:space="0" w:color="auto"/>
        <w:right w:val="none" w:sz="0" w:space="0" w:color="auto"/>
      </w:divBdr>
    </w:div>
    <w:div w:id="1468087064">
      <w:bodyDiv w:val="1"/>
      <w:marLeft w:val="0"/>
      <w:marRight w:val="0"/>
      <w:marTop w:val="0"/>
      <w:marBottom w:val="0"/>
      <w:divBdr>
        <w:top w:val="none" w:sz="0" w:space="0" w:color="auto"/>
        <w:left w:val="none" w:sz="0" w:space="0" w:color="auto"/>
        <w:bottom w:val="none" w:sz="0" w:space="0" w:color="auto"/>
        <w:right w:val="none" w:sz="0" w:space="0" w:color="auto"/>
      </w:divBdr>
    </w:div>
    <w:div w:id="1479416216">
      <w:bodyDiv w:val="1"/>
      <w:marLeft w:val="0"/>
      <w:marRight w:val="0"/>
      <w:marTop w:val="0"/>
      <w:marBottom w:val="0"/>
      <w:divBdr>
        <w:top w:val="none" w:sz="0" w:space="0" w:color="auto"/>
        <w:left w:val="none" w:sz="0" w:space="0" w:color="auto"/>
        <w:bottom w:val="none" w:sz="0" w:space="0" w:color="auto"/>
        <w:right w:val="none" w:sz="0" w:space="0" w:color="auto"/>
      </w:divBdr>
      <w:divsChild>
        <w:div w:id="636036348">
          <w:marLeft w:val="0"/>
          <w:marRight w:val="0"/>
          <w:marTop w:val="0"/>
          <w:marBottom w:val="0"/>
          <w:divBdr>
            <w:top w:val="none" w:sz="0" w:space="0" w:color="auto"/>
            <w:left w:val="none" w:sz="0" w:space="0" w:color="auto"/>
            <w:bottom w:val="none" w:sz="0" w:space="0" w:color="auto"/>
            <w:right w:val="none" w:sz="0" w:space="0" w:color="auto"/>
          </w:divBdr>
          <w:divsChild>
            <w:div w:id="1343969881">
              <w:marLeft w:val="0"/>
              <w:marRight w:val="0"/>
              <w:marTop w:val="0"/>
              <w:marBottom w:val="0"/>
              <w:divBdr>
                <w:top w:val="none" w:sz="0" w:space="0" w:color="auto"/>
                <w:left w:val="none" w:sz="0" w:space="0" w:color="auto"/>
                <w:bottom w:val="none" w:sz="0" w:space="0" w:color="auto"/>
                <w:right w:val="none" w:sz="0" w:space="0" w:color="auto"/>
              </w:divBdr>
              <w:divsChild>
                <w:div w:id="10641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00726">
      <w:bodyDiv w:val="1"/>
      <w:marLeft w:val="0"/>
      <w:marRight w:val="0"/>
      <w:marTop w:val="0"/>
      <w:marBottom w:val="0"/>
      <w:divBdr>
        <w:top w:val="none" w:sz="0" w:space="0" w:color="auto"/>
        <w:left w:val="none" w:sz="0" w:space="0" w:color="auto"/>
        <w:bottom w:val="none" w:sz="0" w:space="0" w:color="auto"/>
        <w:right w:val="none" w:sz="0" w:space="0" w:color="auto"/>
      </w:divBdr>
      <w:divsChild>
        <w:div w:id="1615744985">
          <w:marLeft w:val="0"/>
          <w:marRight w:val="0"/>
          <w:marTop w:val="0"/>
          <w:marBottom w:val="0"/>
          <w:divBdr>
            <w:top w:val="none" w:sz="0" w:space="0" w:color="auto"/>
            <w:left w:val="none" w:sz="0" w:space="0" w:color="auto"/>
            <w:bottom w:val="none" w:sz="0" w:space="0" w:color="auto"/>
            <w:right w:val="none" w:sz="0" w:space="0" w:color="auto"/>
          </w:divBdr>
          <w:divsChild>
            <w:div w:id="1662583894">
              <w:marLeft w:val="0"/>
              <w:marRight w:val="0"/>
              <w:marTop w:val="0"/>
              <w:marBottom w:val="0"/>
              <w:divBdr>
                <w:top w:val="none" w:sz="0" w:space="0" w:color="auto"/>
                <w:left w:val="none" w:sz="0" w:space="0" w:color="auto"/>
                <w:bottom w:val="none" w:sz="0" w:space="0" w:color="auto"/>
                <w:right w:val="none" w:sz="0" w:space="0" w:color="auto"/>
              </w:divBdr>
              <w:divsChild>
                <w:div w:id="13874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175261">
      <w:bodyDiv w:val="1"/>
      <w:marLeft w:val="0"/>
      <w:marRight w:val="0"/>
      <w:marTop w:val="0"/>
      <w:marBottom w:val="0"/>
      <w:divBdr>
        <w:top w:val="none" w:sz="0" w:space="0" w:color="auto"/>
        <w:left w:val="none" w:sz="0" w:space="0" w:color="auto"/>
        <w:bottom w:val="none" w:sz="0" w:space="0" w:color="auto"/>
        <w:right w:val="none" w:sz="0" w:space="0" w:color="auto"/>
      </w:divBdr>
    </w:div>
    <w:div w:id="1516726166">
      <w:bodyDiv w:val="1"/>
      <w:marLeft w:val="0"/>
      <w:marRight w:val="0"/>
      <w:marTop w:val="0"/>
      <w:marBottom w:val="0"/>
      <w:divBdr>
        <w:top w:val="none" w:sz="0" w:space="0" w:color="auto"/>
        <w:left w:val="none" w:sz="0" w:space="0" w:color="auto"/>
        <w:bottom w:val="none" w:sz="0" w:space="0" w:color="auto"/>
        <w:right w:val="none" w:sz="0" w:space="0" w:color="auto"/>
      </w:divBdr>
    </w:div>
    <w:div w:id="1530339563">
      <w:bodyDiv w:val="1"/>
      <w:marLeft w:val="0"/>
      <w:marRight w:val="0"/>
      <w:marTop w:val="0"/>
      <w:marBottom w:val="0"/>
      <w:divBdr>
        <w:top w:val="none" w:sz="0" w:space="0" w:color="auto"/>
        <w:left w:val="none" w:sz="0" w:space="0" w:color="auto"/>
        <w:bottom w:val="none" w:sz="0" w:space="0" w:color="auto"/>
        <w:right w:val="none" w:sz="0" w:space="0" w:color="auto"/>
      </w:divBdr>
    </w:div>
    <w:div w:id="1532959238">
      <w:bodyDiv w:val="1"/>
      <w:marLeft w:val="0"/>
      <w:marRight w:val="0"/>
      <w:marTop w:val="0"/>
      <w:marBottom w:val="0"/>
      <w:divBdr>
        <w:top w:val="none" w:sz="0" w:space="0" w:color="auto"/>
        <w:left w:val="none" w:sz="0" w:space="0" w:color="auto"/>
        <w:bottom w:val="none" w:sz="0" w:space="0" w:color="auto"/>
        <w:right w:val="none" w:sz="0" w:space="0" w:color="auto"/>
      </w:divBdr>
      <w:divsChild>
        <w:div w:id="144591234">
          <w:marLeft w:val="0"/>
          <w:marRight w:val="0"/>
          <w:marTop w:val="0"/>
          <w:marBottom w:val="0"/>
          <w:divBdr>
            <w:top w:val="none" w:sz="0" w:space="0" w:color="auto"/>
            <w:left w:val="none" w:sz="0" w:space="0" w:color="auto"/>
            <w:bottom w:val="none" w:sz="0" w:space="0" w:color="auto"/>
            <w:right w:val="none" w:sz="0" w:space="0" w:color="auto"/>
          </w:divBdr>
        </w:div>
        <w:div w:id="232549189">
          <w:marLeft w:val="0"/>
          <w:marRight w:val="0"/>
          <w:marTop w:val="0"/>
          <w:marBottom w:val="0"/>
          <w:divBdr>
            <w:top w:val="none" w:sz="0" w:space="0" w:color="auto"/>
            <w:left w:val="none" w:sz="0" w:space="0" w:color="auto"/>
            <w:bottom w:val="none" w:sz="0" w:space="0" w:color="auto"/>
            <w:right w:val="none" w:sz="0" w:space="0" w:color="auto"/>
          </w:divBdr>
        </w:div>
        <w:div w:id="253394746">
          <w:marLeft w:val="0"/>
          <w:marRight w:val="0"/>
          <w:marTop w:val="0"/>
          <w:marBottom w:val="0"/>
          <w:divBdr>
            <w:top w:val="none" w:sz="0" w:space="0" w:color="auto"/>
            <w:left w:val="none" w:sz="0" w:space="0" w:color="auto"/>
            <w:bottom w:val="none" w:sz="0" w:space="0" w:color="auto"/>
            <w:right w:val="none" w:sz="0" w:space="0" w:color="auto"/>
          </w:divBdr>
        </w:div>
        <w:div w:id="306976406">
          <w:marLeft w:val="0"/>
          <w:marRight w:val="0"/>
          <w:marTop w:val="0"/>
          <w:marBottom w:val="0"/>
          <w:divBdr>
            <w:top w:val="none" w:sz="0" w:space="0" w:color="auto"/>
            <w:left w:val="none" w:sz="0" w:space="0" w:color="auto"/>
            <w:bottom w:val="none" w:sz="0" w:space="0" w:color="auto"/>
            <w:right w:val="none" w:sz="0" w:space="0" w:color="auto"/>
          </w:divBdr>
        </w:div>
        <w:div w:id="315570099">
          <w:marLeft w:val="0"/>
          <w:marRight w:val="0"/>
          <w:marTop w:val="0"/>
          <w:marBottom w:val="0"/>
          <w:divBdr>
            <w:top w:val="none" w:sz="0" w:space="0" w:color="auto"/>
            <w:left w:val="none" w:sz="0" w:space="0" w:color="auto"/>
            <w:bottom w:val="none" w:sz="0" w:space="0" w:color="auto"/>
            <w:right w:val="none" w:sz="0" w:space="0" w:color="auto"/>
          </w:divBdr>
        </w:div>
        <w:div w:id="418723137">
          <w:marLeft w:val="0"/>
          <w:marRight w:val="0"/>
          <w:marTop w:val="0"/>
          <w:marBottom w:val="0"/>
          <w:divBdr>
            <w:top w:val="none" w:sz="0" w:space="0" w:color="auto"/>
            <w:left w:val="none" w:sz="0" w:space="0" w:color="auto"/>
            <w:bottom w:val="none" w:sz="0" w:space="0" w:color="auto"/>
            <w:right w:val="none" w:sz="0" w:space="0" w:color="auto"/>
          </w:divBdr>
        </w:div>
        <w:div w:id="473909401">
          <w:marLeft w:val="0"/>
          <w:marRight w:val="0"/>
          <w:marTop w:val="0"/>
          <w:marBottom w:val="0"/>
          <w:divBdr>
            <w:top w:val="none" w:sz="0" w:space="0" w:color="auto"/>
            <w:left w:val="none" w:sz="0" w:space="0" w:color="auto"/>
            <w:bottom w:val="none" w:sz="0" w:space="0" w:color="auto"/>
            <w:right w:val="none" w:sz="0" w:space="0" w:color="auto"/>
          </w:divBdr>
        </w:div>
        <w:div w:id="489365459">
          <w:marLeft w:val="0"/>
          <w:marRight w:val="0"/>
          <w:marTop w:val="0"/>
          <w:marBottom w:val="0"/>
          <w:divBdr>
            <w:top w:val="none" w:sz="0" w:space="0" w:color="auto"/>
            <w:left w:val="none" w:sz="0" w:space="0" w:color="auto"/>
            <w:bottom w:val="none" w:sz="0" w:space="0" w:color="auto"/>
            <w:right w:val="none" w:sz="0" w:space="0" w:color="auto"/>
          </w:divBdr>
        </w:div>
        <w:div w:id="737093611">
          <w:marLeft w:val="0"/>
          <w:marRight w:val="0"/>
          <w:marTop w:val="0"/>
          <w:marBottom w:val="0"/>
          <w:divBdr>
            <w:top w:val="none" w:sz="0" w:space="0" w:color="auto"/>
            <w:left w:val="none" w:sz="0" w:space="0" w:color="auto"/>
            <w:bottom w:val="none" w:sz="0" w:space="0" w:color="auto"/>
            <w:right w:val="none" w:sz="0" w:space="0" w:color="auto"/>
          </w:divBdr>
        </w:div>
        <w:div w:id="852452822">
          <w:marLeft w:val="0"/>
          <w:marRight w:val="0"/>
          <w:marTop w:val="0"/>
          <w:marBottom w:val="0"/>
          <w:divBdr>
            <w:top w:val="none" w:sz="0" w:space="0" w:color="auto"/>
            <w:left w:val="none" w:sz="0" w:space="0" w:color="auto"/>
            <w:bottom w:val="none" w:sz="0" w:space="0" w:color="auto"/>
            <w:right w:val="none" w:sz="0" w:space="0" w:color="auto"/>
          </w:divBdr>
        </w:div>
        <w:div w:id="858664255">
          <w:marLeft w:val="0"/>
          <w:marRight w:val="0"/>
          <w:marTop w:val="0"/>
          <w:marBottom w:val="0"/>
          <w:divBdr>
            <w:top w:val="none" w:sz="0" w:space="0" w:color="auto"/>
            <w:left w:val="none" w:sz="0" w:space="0" w:color="auto"/>
            <w:bottom w:val="none" w:sz="0" w:space="0" w:color="auto"/>
            <w:right w:val="none" w:sz="0" w:space="0" w:color="auto"/>
          </w:divBdr>
        </w:div>
        <w:div w:id="989335123">
          <w:marLeft w:val="0"/>
          <w:marRight w:val="0"/>
          <w:marTop w:val="0"/>
          <w:marBottom w:val="0"/>
          <w:divBdr>
            <w:top w:val="none" w:sz="0" w:space="0" w:color="auto"/>
            <w:left w:val="none" w:sz="0" w:space="0" w:color="auto"/>
            <w:bottom w:val="none" w:sz="0" w:space="0" w:color="auto"/>
            <w:right w:val="none" w:sz="0" w:space="0" w:color="auto"/>
          </w:divBdr>
        </w:div>
        <w:div w:id="1002853509">
          <w:marLeft w:val="0"/>
          <w:marRight w:val="0"/>
          <w:marTop w:val="0"/>
          <w:marBottom w:val="0"/>
          <w:divBdr>
            <w:top w:val="none" w:sz="0" w:space="0" w:color="auto"/>
            <w:left w:val="none" w:sz="0" w:space="0" w:color="auto"/>
            <w:bottom w:val="none" w:sz="0" w:space="0" w:color="auto"/>
            <w:right w:val="none" w:sz="0" w:space="0" w:color="auto"/>
          </w:divBdr>
        </w:div>
        <w:div w:id="1006517688">
          <w:marLeft w:val="0"/>
          <w:marRight w:val="0"/>
          <w:marTop w:val="0"/>
          <w:marBottom w:val="0"/>
          <w:divBdr>
            <w:top w:val="none" w:sz="0" w:space="0" w:color="auto"/>
            <w:left w:val="none" w:sz="0" w:space="0" w:color="auto"/>
            <w:bottom w:val="none" w:sz="0" w:space="0" w:color="auto"/>
            <w:right w:val="none" w:sz="0" w:space="0" w:color="auto"/>
          </w:divBdr>
        </w:div>
        <w:div w:id="1106535959">
          <w:marLeft w:val="0"/>
          <w:marRight w:val="0"/>
          <w:marTop w:val="0"/>
          <w:marBottom w:val="0"/>
          <w:divBdr>
            <w:top w:val="none" w:sz="0" w:space="0" w:color="auto"/>
            <w:left w:val="none" w:sz="0" w:space="0" w:color="auto"/>
            <w:bottom w:val="none" w:sz="0" w:space="0" w:color="auto"/>
            <w:right w:val="none" w:sz="0" w:space="0" w:color="auto"/>
          </w:divBdr>
        </w:div>
        <w:div w:id="1392540949">
          <w:marLeft w:val="0"/>
          <w:marRight w:val="0"/>
          <w:marTop w:val="0"/>
          <w:marBottom w:val="0"/>
          <w:divBdr>
            <w:top w:val="none" w:sz="0" w:space="0" w:color="auto"/>
            <w:left w:val="none" w:sz="0" w:space="0" w:color="auto"/>
            <w:bottom w:val="none" w:sz="0" w:space="0" w:color="auto"/>
            <w:right w:val="none" w:sz="0" w:space="0" w:color="auto"/>
          </w:divBdr>
        </w:div>
        <w:div w:id="1492987359">
          <w:marLeft w:val="0"/>
          <w:marRight w:val="0"/>
          <w:marTop w:val="0"/>
          <w:marBottom w:val="0"/>
          <w:divBdr>
            <w:top w:val="none" w:sz="0" w:space="0" w:color="auto"/>
            <w:left w:val="none" w:sz="0" w:space="0" w:color="auto"/>
            <w:bottom w:val="none" w:sz="0" w:space="0" w:color="auto"/>
            <w:right w:val="none" w:sz="0" w:space="0" w:color="auto"/>
          </w:divBdr>
        </w:div>
        <w:div w:id="1503854610">
          <w:marLeft w:val="0"/>
          <w:marRight w:val="0"/>
          <w:marTop w:val="0"/>
          <w:marBottom w:val="0"/>
          <w:divBdr>
            <w:top w:val="none" w:sz="0" w:space="0" w:color="auto"/>
            <w:left w:val="none" w:sz="0" w:space="0" w:color="auto"/>
            <w:bottom w:val="none" w:sz="0" w:space="0" w:color="auto"/>
            <w:right w:val="none" w:sz="0" w:space="0" w:color="auto"/>
          </w:divBdr>
        </w:div>
        <w:div w:id="1785687379">
          <w:marLeft w:val="0"/>
          <w:marRight w:val="0"/>
          <w:marTop w:val="0"/>
          <w:marBottom w:val="0"/>
          <w:divBdr>
            <w:top w:val="none" w:sz="0" w:space="0" w:color="auto"/>
            <w:left w:val="none" w:sz="0" w:space="0" w:color="auto"/>
            <w:bottom w:val="none" w:sz="0" w:space="0" w:color="auto"/>
            <w:right w:val="none" w:sz="0" w:space="0" w:color="auto"/>
          </w:divBdr>
        </w:div>
        <w:div w:id="1796365826">
          <w:marLeft w:val="0"/>
          <w:marRight w:val="0"/>
          <w:marTop w:val="0"/>
          <w:marBottom w:val="0"/>
          <w:divBdr>
            <w:top w:val="none" w:sz="0" w:space="0" w:color="auto"/>
            <w:left w:val="none" w:sz="0" w:space="0" w:color="auto"/>
            <w:bottom w:val="none" w:sz="0" w:space="0" w:color="auto"/>
            <w:right w:val="none" w:sz="0" w:space="0" w:color="auto"/>
          </w:divBdr>
        </w:div>
        <w:div w:id="1825927201">
          <w:marLeft w:val="0"/>
          <w:marRight w:val="0"/>
          <w:marTop w:val="0"/>
          <w:marBottom w:val="0"/>
          <w:divBdr>
            <w:top w:val="none" w:sz="0" w:space="0" w:color="auto"/>
            <w:left w:val="none" w:sz="0" w:space="0" w:color="auto"/>
            <w:bottom w:val="none" w:sz="0" w:space="0" w:color="auto"/>
            <w:right w:val="none" w:sz="0" w:space="0" w:color="auto"/>
          </w:divBdr>
        </w:div>
        <w:div w:id="1933124408">
          <w:marLeft w:val="0"/>
          <w:marRight w:val="0"/>
          <w:marTop w:val="0"/>
          <w:marBottom w:val="0"/>
          <w:divBdr>
            <w:top w:val="none" w:sz="0" w:space="0" w:color="auto"/>
            <w:left w:val="none" w:sz="0" w:space="0" w:color="auto"/>
            <w:bottom w:val="none" w:sz="0" w:space="0" w:color="auto"/>
            <w:right w:val="none" w:sz="0" w:space="0" w:color="auto"/>
          </w:divBdr>
        </w:div>
        <w:div w:id="2036690255">
          <w:marLeft w:val="0"/>
          <w:marRight w:val="0"/>
          <w:marTop w:val="0"/>
          <w:marBottom w:val="0"/>
          <w:divBdr>
            <w:top w:val="none" w:sz="0" w:space="0" w:color="auto"/>
            <w:left w:val="none" w:sz="0" w:space="0" w:color="auto"/>
            <w:bottom w:val="none" w:sz="0" w:space="0" w:color="auto"/>
            <w:right w:val="none" w:sz="0" w:space="0" w:color="auto"/>
          </w:divBdr>
        </w:div>
        <w:div w:id="2092578117">
          <w:marLeft w:val="0"/>
          <w:marRight w:val="0"/>
          <w:marTop w:val="0"/>
          <w:marBottom w:val="0"/>
          <w:divBdr>
            <w:top w:val="none" w:sz="0" w:space="0" w:color="auto"/>
            <w:left w:val="none" w:sz="0" w:space="0" w:color="auto"/>
            <w:bottom w:val="none" w:sz="0" w:space="0" w:color="auto"/>
            <w:right w:val="none" w:sz="0" w:space="0" w:color="auto"/>
          </w:divBdr>
        </w:div>
      </w:divsChild>
    </w:div>
    <w:div w:id="1540245152">
      <w:bodyDiv w:val="1"/>
      <w:marLeft w:val="0"/>
      <w:marRight w:val="0"/>
      <w:marTop w:val="0"/>
      <w:marBottom w:val="0"/>
      <w:divBdr>
        <w:top w:val="none" w:sz="0" w:space="0" w:color="auto"/>
        <w:left w:val="none" w:sz="0" w:space="0" w:color="auto"/>
        <w:bottom w:val="none" w:sz="0" w:space="0" w:color="auto"/>
        <w:right w:val="none" w:sz="0" w:space="0" w:color="auto"/>
      </w:divBdr>
      <w:divsChild>
        <w:div w:id="53280982">
          <w:marLeft w:val="0"/>
          <w:marRight w:val="0"/>
          <w:marTop w:val="0"/>
          <w:marBottom w:val="0"/>
          <w:divBdr>
            <w:top w:val="none" w:sz="0" w:space="0" w:color="auto"/>
            <w:left w:val="none" w:sz="0" w:space="0" w:color="auto"/>
            <w:bottom w:val="none" w:sz="0" w:space="0" w:color="auto"/>
            <w:right w:val="none" w:sz="0" w:space="0" w:color="auto"/>
          </w:divBdr>
        </w:div>
        <w:div w:id="115106356">
          <w:marLeft w:val="0"/>
          <w:marRight w:val="0"/>
          <w:marTop w:val="0"/>
          <w:marBottom w:val="0"/>
          <w:divBdr>
            <w:top w:val="none" w:sz="0" w:space="0" w:color="auto"/>
            <w:left w:val="none" w:sz="0" w:space="0" w:color="auto"/>
            <w:bottom w:val="none" w:sz="0" w:space="0" w:color="auto"/>
            <w:right w:val="none" w:sz="0" w:space="0" w:color="auto"/>
          </w:divBdr>
        </w:div>
        <w:div w:id="269552284">
          <w:marLeft w:val="0"/>
          <w:marRight w:val="0"/>
          <w:marTop w:val="0"/>
          <w:marBottom w:val="0"/>
          <w:divBdr>
            <w:top w:val="none" w:sz="0" w:space="0" w:color="auto"/>
            <w:left w:val="none" w:sz="0" w:space="0" w:color="auto"/>
            <w:bottom w:val="none" w:sz="0" w:space="0" w:color="auto"/>
            <w:right w:val="none" w:sz="0" w:space="0" w:color="auto"/>
          </w:divBdr>
        </w:div>
        <w:div w:id="280653158">
          <w:marLeft w:val="0"/>
          <w:marRight w:val="0"/>
          <w:marTop w:val="0"/>
          <w:marBottom w:val="0"/>
          <w:divBdr>
            <w:top w:val="none" w:sz="0" w:space="0" w:color="auto"/>
            <w:left w:val="none" w:sz="0" w:space="0" w:color="auto"/>
            <w:bottom w:val="none" w:sz="0" w:space="0" w:color="auto"/>
            <w:right w:val="none" w:sz="0" w:space="0" w:color="auto"/>
          </w:divBdr>
        </w:div>
        <w:div w:id="357434078">
          <w:marLeft w:val="0"/>
          <w:marRight w:val="0"/>
          <w:marTop w:val="0"/>
          <w:marBottom w:val="0"/>
          <w:divBdr>
            <w:top w:val="none" w:sz="0" w:space="0" w:color="auto"/>
            <w:left w:val="none" w:sz="0" w:space="0" w:color="auto"/>
            <w:bottom w:val="none" w:sz="0" w:space="0" w:color="auto"/>
            <w:right w:val="none" w:sz="0" w:space="0" w:color="auto"/>
          </w:divBdr>
        </w:div>
        <w:div w:id="382680929">
          <w:marLeft w:val="0"/>
          <w:marRight w:val="0"/>
          <w:marTop w:val="0"/>
          <w:marBottom w:val="0"/>
          <w:divBdr>
            <w:top w:val="none" w:sz="0" w:space="0" w:color="auto"/>
            <w:left w:val="none" w:sz="0" w:space="0" w:color="auto"/>
            <w:bottom w:val="none" w:sz="0" w:space="0" w:color="auto"/>
            <w:right w:val="none" w:sz="0" w:space="0" w:color="auto"/>
          </w:divBdr>
        </w:div>
        <w:div w:id="396126686">
          <w:marLeft w:val="0"/>
          <w:marRight w:val="0"/>
          <w:marTop w:val="0"/>
          <w:marBottom w:val="0"/>
          <w:divBdr>
            <w:top w:val="none" w:sz="0" w:space="0" w:color="auto"/>
            <w:left w:val="none" w:sz="0" w:space="0" w:color="auto"/>
            <w:bottom w:val="none" w:sz="0" w:space="0" w:color="auto"/>
            <w:right w:val="none" w:sz="0" w:space="0" w:color="auto"/>
          </w:divBdr>
        </w:div>
        <w:div w:id="438716970">
          <w:marLeft w:val="0"/>
          <w:marRight w:val="0"/>
          <w:marTop w:val="0"/>
          <w:marBottom w:val="0"/>
          <w:divBdr>
            <w:top w:val="none" w:sz="0" w:space="0" w:color="auto"/>
            <w:left w:val="none" w:sz="0" w:space="0" w:color="auto"/>
            <w:bottom w:val="none" w:sz="0" w:space="0" w:color="auto"/>
            <w:right w:val="none" w:sz="0" w:space="0" w:color="auto"/>
          </w:divBdr>
        </w:div>
        <w:div w:id="798835742">
          <w:marLeft w:val="0"/>
          <w:marRight w:val="0"/>
          <w:marTop w:val="0"/>
          <w:marBottom w:val="0"/>
          <w:divBdr>
            <w:top w:val="none" w:sz="0" w:space="0" w:color="auto"/>
            <w:left w:val="none" w:sz="0" w:space="0" w:color="auto"/>
            <w:bottom w:val="none" w:sz="0" w:space="0" w:color="auto"/>
            <w:right w:val="none" w:sz="0" w:space="0" w:color="auto"/>
          </w:divBdr>
        </w:div>
        <w:div w:id="867716683">
          <w:marLeft w:val="0"/>
          <w:marRight w:val="0"/>
          <w:marTop w:val="0"/>
          <w:marBottom w:val="0"/>
          <w:divBdr>
            <w:top w:val="none" w:sz="0" w:space="0" w:color="auto"/>
            <w:left w:val="none" w:sz="0" w:space="0" w:color="auto"/>
            <w:bottom w:val="none" w:sz="0" w:space="0" w:color="auto"/>
            <w:right w:val="none" w:sz="0" w:space="0" w:color="auto"/>
          </w:divBdr>
        </w:div>
        <w:div w:id="1033848789">
          <w:marLeft w:val="0"/>
          <w:marRight w:val="0"/>
          <w:marTop w:val="0"/>
          <w:marBottom w:val="0"/>
          <w:divBdr>
            <w:top w:val="none" w:sz="0" w:space="0" w:color="auto"/>
            <w:left w:val="none" w:sz="0" w:space="0" w:color="auto"/>
            <w:bottom w:val="none" w:sz="0" w:space="0" w:color="auto"/>
            <w:right w:val="none" w:sz="0" w:space="0" w:color="auto"/>
          </w:divBdr>
        </w:div>
        <w:div w:id="1127042225">
          <w:marLeft w:val="0"/>
          <w:marRight w:val="0"/>
          <w:marTop w:val="0"/>
          <w:marBottom w:val="0"/>
          <w:divBdr>
            <w:top w:val="none" w:sz="0" w:space="0" w:color="auto"/>
            <w:left w:val="none" w:sz="0" w:space="0" w:color="auto"/>
            <w:bottom w:val="none" w:sz="0" w:space="0" w:color="auto"/>
            <w:right w:val="none" w:sz="0" w:space="0" w:color="auto"/>
          </w:divBdr>
        </w:div>
        <w:div w:id="1203860535">
          <w:marLeft w:val="0"/>
          <w:marRight w:val="0"/>
          <w:marTop w:val="0"/>
          <w:marBottom w:val="0"/>
          <w:divBdr>
            <w:top w:val="none" w:sz="0" w:space="0" w:color="auto"/>
            <w:left w:val="none" w:sz="0" w:space="0" w:color="auto"/>
            <w:bottom w:val="none" w:sz="0" w:space="0" w:color="auto"/>
            <w:right w:val="none" w:sz="0" w:space="0" w:color="auto"/>
          </w:divBdr>
        </w:div>
        <w:div w:id="1238056260">
          <w:marLeft w:val="0"/>
          <w:marRight w:val="0"/>
          <w:marTop w:val="0"/>
          <w:marBottom w:val="0"/>
          <w:divBdr>
            <w:top w:val="none" w:sz="0" w:space="0" w:color="auto"/>
            <w:left w:val="none" w:sz="0" w:space="0" w:color="auto"/>
            <w:bottom w:val="none" w:sz="0" w:space="0" w:color="auto"/>
            <w:right w:val="none" w:sz="0" w:space="0" w:color="auto"/>
          </w:divBdr>
        </w:div>
        <w:div w:id="1239825524">
          <w:marLeft w:val="0"/>
          <w:marRight w:val="0"/>
          <w:marTop w:val="0"/>
          <w:marBottom w:val="0"/>
          <w:divBdr>
            <w:top w:val="none" w:sz="0" w:space="0" w:color="auto"/>
            <w:left w:val="none" w:sz="0" w:space="0" w:color="auto"/>
            <w:bottom w:val="none" w:sz="0" w:space="0" w:color="auto"/>
            <w:right w:val="none" w:sz="0" w:space="0" w:color="auto"/>
          </w:divBdr>
        </w:div>
        <w:div w:id="1473254818">
          <w:marLeft w:val="0"/>
          <w:marRight w:val="0"/>
          <w:marTop w:val="0"/>
          <w:marBottom w:val="0"/>
          <w:divBdr>
            <w:top w:val="none" w:sz="0" w:space="0" w:color="auto"/>
            <w:left w:val="none" w:sz="0" w:space="0" w:color="auto"/>
            <w:bottom w:val="none" w:sz="0" w:space="0" w:color="auto"/>
            <w:right w:val="none" w:sz="0" w:space="0" w:color="auto"/>
          </w:divBdr>
        </w:div>
        <w:div w:id="1570655369">
          <w:marLeft w:val="0"/>
          <w:marRight w:val="0"/>
          <w:marTop w:val="0"/>
          <w:marBottom w:val="0"/>
          <w:divBdr>
            <w:top w:val="none" w:sz="0" w:space="0" w:color="auto"/>
            <w:left w:val="none" w:sz="0" w:space="0" w:color="auto"/>
            <w:bottom w:val="none" w:sz="0" w:space="0" w:color="auto"/>
            <w:right w:val="none" w:sz="0" w:space="0" w:color="auto"/>
          </w:divBdr>
        </w:div>
        <w:div w:id="1711568289">
          <w:marLeft w:val="0"/>
          <w:marRight w:val="0"/>
          <w:marTop w:val="0"/>
          <w:marBottom w:val="0"/>
          <w:divBdr>
            <w:top w:val="none" w:sz="0" w:space="0" w:color="auto"/>
            <w:left w:val="none" w:sz="0" w:space="0" w:color="auto"/>
            <w:bottom w:val="none" w:sz="0" w:space="0" w:color="auto"/>
            <w:right w:val="none" w:sz="0" w:space="0" w:color="auto"/>
          </w:divBdr>
        </w:div>
        <w:div w:id="1723213906">
          <w:marLeft w:val="0"/>
          <w:marRight w:val="0"/>
          <w:marTop w:val="0"/>
          <w:marBottom w:val="0"/>
          <w:divBdr>
            <w:top w:val="none" w:sz="0" w:space="0" w:color="auto"/>
            <w:left w:val="none" w:sz="0" w:space="0" w:color="auto"/>
            <w:bottom w:val="none" w:sz="0" w:space="0" w:color="auto"/>
            <w:right w:val="none" w:sz="0" w:space="0" w:color="auto"/>
          </w:divBdr>
        </w:div>
        <w:div w:id="1742101723">
          <w:marLeft w:val="0"/>
          <w:marRight w:val="0"/>
          <w:marTop w:val="0"/>
          <w:marBottom w:val="0"/>
          <w:divBdr>
            <w:top w:val="none" w:sz="0" w:space="0" w:color="auto"/>
            <w:left w:val="none" w:sz="0" w:space="0" w:color="auto"/>
            <w:bottom w:val="none" w:sz="0" w:space="0" w:color="auto"/>
            <w:right w:val="none" w:sz="0" w:space="0" w:color="auto"/>
          </w:divBdr>
        </w:div>
        <w:div w:id="1841774223">
          <w:marLeft w:val="0"/>
          <w:marRight w:val="0"/>
          <w:marTop w:val="0"/>
          <w:marBottom w:val="0"/>
          <w:divBdr>
            <w:top w:val="none" w:sz="0" w:space="0" w:color="auto"/>
            <w:left w:val="none" w:sz="0" w:space="0" w:color="auto"/>
            <w:bottom w:val="none" w:sz="0" w:space="0" w:color="auto"/>
            <w:right w:val="none" w:sz="0" w:space="0" w:color="auto"/>
          </w:divBdr>
        </w:div>
        <w:div w:id="1982267535">
          <w:marLeft w:val="0"/>
          <w:marRight w:val="0"/>
          <w:marTop w:val="0"/>
          <w:marBottom w:val="0"/>
          <w:divBdr>
            <w:top w:val="none" w:sz="0" w:space="0" w:color="auto"/>
            <w:left w:val="none" w:sz="0" w:space="0" w:color="auto"/>
            <w:bottom w:val="none" w:sz="0" w:space="0" w:color="auto"/>
            <w:right w:val="none" w:sz="0" w:space="0" w:color="auto"/>
          </w:divBdr>
        </w:div>
        <w:div w:id="2071536022">
          <w:marLeft w:val="0"/>
          <w:marRight w:val="0"/>
          <w:marTop w:val="0"/>
          <w:marBottom w:val="0"/>
          <w:divBdr>
            <w:top w:val="none" w:sz="0" w:space="0" w:color="auto"/>
            <w:left w:val="none" w:sz="0" w:space="0" w:color="auto"/>
            <w:bottom w:val="none" w:sz="0" w:space="0" w:color="auto"/>
            <w:right w:val="none" w:sz="0" w:space="0" w:color="auto"/>
          </w:divBdr>
        </w:div>
        <w:div w:id="2130969155">
          <w:marLeft w:val="0"/>
          <w:marRight w:val="0"/>
          <w:marTop w:val="0"/>
          <w:marBottom w:val="0"/>
          <w:divBdr>
            <w:top w:val="none" w:sz="0" w:space="0" w:color="auto"/>
            <w:left w:val="none" w:sz="0" w:space="0" w:color="auto"/>
            <w:bottom w:val="none" w:sz="0" w:space="0" w:color="auto"/>
            <w:right w:val="none" w:sz="0" w:space="0" w:color="auto"/>
          </w:divBdr>
        </w:div>
      </w:divsChild>
    </w:div>
    <w:div w:id="1550876527">
      <w:bodyDiv w:val="1"/>
      <w:marLeft w:val="0"/>
      <w:marRight w:val="0"/>
      <w:marTop w:val="0"/>
      <w:marBottom w:val="0"/>
      <w:divBdr>
        <w:top w:val="none" w:sz="0" w:space="0" w:color="auto"/>
        <w:left w:val="none" w:sz="0" w:space="0" w:color="auto"/>
        <w:bottom w:val="none" w:sz="0" w:space="0" w:color="auto"/>
        <w:right w:val="none" w:sz="0" w:space="0" w:color="auto"/>
      </w:divBdr>
    </w:div>
    <w:div w:id="1574122780">
      <w:bodyDiv w:val="1"/>
      <w:marLeft w:val="0"/>
      <w:marRight w:val="0"/>
      <w:marTop w:val="0"/>
      <w:marBottom w:val="0"/>
      <w:divBdr>
        <w:top w:val="none" w:sz="0" w:space="0" w:color="auto"/>
        <w:left w:val="none" w:sz="0" w:space="0" w:color="auto"/>
        <w:bottom w:val="none" w:sz="0" w:space="0" w:color="auto"/>
        <w:right w:val="none" w:sz="0" w:space="0" w:color="auto"/>
      </w:divBdr>
    </w:div>
    <w:div w:id="1595086140">
      <w:bodyDiv w:val="1"/>
      <w:marLeft w:val="0"/>
      <w:marRight w:val="0"/>
      <w:marTop w:val="0"/>
      <w:marBottom w:val="0"/>
      <w:divBdr>
        <w:top w:val="none" w:sz="0" w:space="0" w:color="auto"/>
        <w:left w:val="none" w:sz="0" w:space="0" w:color="auto"/>
        <w:bottom w:val="none" w:sz="0" w:space="0" w:color="auto"/>
        <w:right w:val="none" w:sz="0" w:space="0" w:color="auto"/>
      </w:divBdr>
    </w:div>
    <w:div w:id="1599484562">
      <w:bodyDiv w:val="1"/>
      <w:marLeft w:val="0"/>
      <w:marRight w:val="0"/>
      <w:marTop w:val="0"/>
      <w:marBottom w:val="0"/>
      <w:divBdr>
        <w:top w:val="none" w:sz="0" w:space="0" w:color="auto"/>
        <w:left w:val="none" w:sz="0" w:space="0" w:color="auto"/>
        <w:bottom w:val="none" w:sz="0" w:space="0" w:color="auto"/>
        <w:right w:val="none" w:sz="0" w:space="0" w:color="auto"/>
      </w:divBdr>
    </w:div>
    <w:div w:id="1600017700">
      <w:bodyDiv w:val="1"/>
      <w:marLeft w:val="0"/>
      <w:marRight w:val="0"/>
      <w:marTop w:val="0"/>
      <w:marBottom w:val="0"/>
      <w:divBdr>
        <w:top w:val="none" w:sz="0" w:space="0" w:color="auto"/>
        <w:left w:val="none" w:sz="0" w:space="0" w:color="auto"/>
        <w:bottom w:val="none" w:sz="0" w:space="0" w:color="auto"/>
        <w:right w:val="none" w:sz="0" w:space="0" w:color="auto"/>
      </w:divBdr>
      <w:divsChild>
        <w:div w:id="1860046394">
          <w:marLeft w:val="0"/>
          <w:marRight w:val="0"/>
          <w:marTop w:val="0"/>
          <w:marBottom w:val="0"/>
          <w:divBdr>
            <w:top w:val="none" w:sz="0" w:space="0" w:color="auto"/>
            <w:left w:val="none" w:sz="0" w:space="0" w:color="auto"/>
            <w:bottom w:val="none" w:sz="0" w:space="0" w:color="auto"/>
            <w:right w:val="none" w:sz="0" w:space="0" w:color="auto"/>
          </w:divBdr>
          <w:divsChild>
            <w:div w:id="1892839698">
              <w:marLeft w:val="0"/>
              <w:marRight w:val="0"/>
              <w:marTop w:val="0"/>
              <w:marBottom w:val="0"/>
              <w:divBdr>
                <w:top w:val="none" w:sz="0" w:space="0" w:color="auto"/>
                <w:left w:val="none" w:sz="0" w:space="0" w:color="auto"/>
                <w:bottom w:val="none" w:sz="0" w:space="0" w:color="auto"/>
                <w:right w:val="none" w:sz="0" w:space="0" w:color="auto"/>
              </w:divBdr>
              <w:divsChild>
                <w:div w:id="479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93924">
      <w:bodyDiv w:val="1"/>
      <w:marLeft w:val="0"/>
      <w:marRight w:val="0"/>
      <w:marTop w:val="0"/>
      <w:marBottom w:val="0"/>
      <w:divBdr>
        <w:top w:val="none" w:sz="0" w:space="0" w:color="auto"/>
        <w:left w:val="none" w:sz="0" w:space="0" w:color="auto"/>
        <w:bottom w:val="none" w:sz="0" w:space="0" w:color="auto"/>
        <w:right w:val="none" w:sz="0" w:space="0" w:color="auto"/>
      </w:divBdr>
    </w:div>
    <w:div w:id="1603100293">
      <w:bodyDiv w:val="1"/>
      <w:marLeft w:val="0"/>
      <w:marRight w:val="0"/>
      <w:marTop w:val="0"/>
      <w:marBottom w:val="0"/>
      <w:divBdr>
        <w:top w:val="none" w:sz="0" w:space="0" w:color="auto"/>
        <w:left w:val="none" w:sz="0" w:space="0" w:color="auto"/>
        <w:bottom w:val="none" w:sz="0" w:space="0" w:color="auto"/>
        <w:right w:val="none" w:sz="0" w:space="0" w:color="auto"/>
      </w:divBdr>
    </w:div>
    <w:div w:id="1635333007">
      <w:bodyDiv w:val="1"/>
      <w:marLeft w:val="0"/>
      <w:marRight w:val="0"/>
      <w:marTop w:val="0"/>
      <w:marBottom w:val="0"/>
      <w:divBdr>
        <w:top w:val="none" w:sz="0" w:space="0" w:color="auto"/>
        <w:left w:val="none" w:sz="0" w:space="0" w:color="auto"/>
        <w:bottom w:val="none" w:sz="0" w:space="0" w:color="auto"/>
        <w:right w:val="none" w:sz="0" w:space="0" w:color="auto"/>
      </w:divBdr>
    </w:div>
    <w:div w:id="1642660950">
      <w:bodyDiv w:val="1"/>
      <w:marLeft w:val="0"/>
      <w:marRight w:val="0"/>
      <w:marTop w:val="0"/>
      <w:marBottom w:val="0"/>
      <w:divBdr>
        <w:top w:val="none" w:sz="0" w:space="0" w:color="auto"/>
        <w:left w:val="none" w:sz="0" w:space="0" w:color="auto"/>
        <w:bottom w:val="none" w:sz="0" w:space="0" w:color="auto"/>
        <w:right w:val="none" w:sz="0" w:space="0" w:color="auto"/>
      </w:divBdr>
    </w:div>
    <w:div w:id="1666473432">
      <w:bodyDiv w:val="1"/>
      <w:marLeft w:val="0"/>
      <w:marRight w:val="0"/>
      <w:marTop w:val="0"/>
      <w:marBottom w:val="0"/>
      <w:divBdr>
        <w:top w:val="none" w:sz="0" w:space="0" w:color="auto"/>
        <w:left w:val="none" w:sz="0" w:space="0" w:color="auto"/>
        <w:bottom w:val="none" w:sz="0" w:space="0" w:color="auto"/>
        <w:right w:val="none" w:sz="0" w:space="0" w:color="auto"/>
      </w:divBdr>
    </w:div>
    <w:div w:id="1688368436">
      <w:bodyDiv w:val="1"/>
      <w:marLeft w:val="0"/>
      <w:marRight w:val="0"/>
      <w:marTop w:val="0"/>
      <w:marBottom w:val="0"/>
      <w:divBdr>
        <w:top w:val="none" w:sz="0" w:space="0" w:color="auto"/>
        <w:left w:val="none" w:sz="0" w:space="0" w:color="auto"/>
        <w:bottom w:val="none" w:sz="0" w:space="0" w:color="auto"/>
        <w:right w:val="none" w:sz="0" w:space="0" w:color="auto"/>
      </w:divBdr>
    </w:div>
    <w:div w:id="1718890598">
      <w:bodyDiv w:val="1"/>
      <w:marLeft w:val="0"/>
      <w:marRight w:val="0"/>
      <w:marTop w:val="0"/>
      <w:marBottom w:val="0"/>
      <w:divBdr>
        <w:top w:val="none" w:sz="0" w:space="0" w:color="auto"/>
        <w:left w:val="none" w:sz="0" w:space="0" w:color="auto"/>
        <w:bottom w:val="none" w:sz="0" w:space="0" w:color="auto"/>
        <w:right w:val="none" w:sz="0" w:space="0" w:color="auto"/>
      </w:divBdr>
    </w:div>
    <w:div w:id="1724216064">
      <w:bodyDiv w:val="1"/>
      <w:marLeft w:val="0"/>
      <w:marRight w:val="0"/>
      <w:marTop w:val="0"/>
      <w:marBottom w:val="0"/>
      <w:divBdr>
        <w:top w:val="none" w:sz="0" w:space="0" w:color="auto"/>
        <w:left w:val="none" w:sz="0" w:space="0" w:color="auto"/>
        <w:bottom w:val="none" w:sz="0" w:space="0" w:color="auto"/>
        <w:right w:val="none" w:sz="0" w:space="0" w:color="auto"/>
      </w:divBdr>
    </w:div>
    <w:div w:id="1731416670">
      <w:bodyDiv w:val="1"/>
      <w:marLeft w:val="0"/>
      <w:marRight w:val="0"/>
      <w:marTop w:val="0"/>
      <w:marBottom w:val="0"/>
      <w:divBdr>
        <w:top w:val="none" w:sz="0" w:space="0" w:color="auto"/>
        <w:left w:val="none" w:sz="0" w:space="0" w:color="auto"/>
        <w:bottom w:val="none" w:sz="0" w:space="0" w:color="auto"/>
        <w:right w:val="none" w:sz="0" w:space="0" w:color="auto"/>
      </w:divBdr>
    </w:div>
    <w:div w:id="1753315644">
      <w:bodyDiv w:val="1"/>
      <w:marLeft w:val="0"/>
      <w:marRight w:val="0"/>
      <w:marTop w:val="0"/>
      <w:marBottom w:val="0"/>
      <w:divBdr>
        <w:top w:val="none" w:sz="0" w:space="0" w:color="auto"/>
        <w:left w:val="none" w:sz="0" w:space="0" w:color="auto"/>
        <w:bottom w:val="none" w:sz="0" w:space="0" w:color="auto"/>
        <w:right w:val="none" w:sz="0" w:space="0" w:color="auto"/>
      </w:divBdr>
    </w:div>
    <w:div w:id="1760907304">
      <w:bodyDiv w:val="1"/>
      <w:marLeft w:val="0"/>
      <w:marRight w:val="0"/>
      <w:marTop w:val="0"/>
      <w:marBottom w:val="0"/>
      <w:divBdr>
        <w:top w:val="none" w:sz="0" w:space="0" w:color="auto"/>
        <w:left w:val="none" w:sz="0" w:space="0" w:color="auto"/>
        <w:bottom w:val="none" w:sz="0" w:space="0" w:color="auto"/>
        <w:right w:val="none" w:sz="0" w:space="0" w:color="auto"/>
      </w:divBdr>
    </w:div>
    <w:div w:id="1762215855">
      <w:bodyDiv w:val="1"/>
      <w:marLeft w:val="0"/>
      <w:marRight w:val="0"/>
      <w:marTop w:val="0"/>
      <w:marBottom w:val="0"/>
      <w:divBdr>
        <w:top w:val="none" w:sz="0" w:space="0" w:color="auto"/>
        <w:left w:val="none" w:sz="0" w:space="0" w:color="auto"/>
        <w:bottom w:val="none" w:sz="0" w:space="0" w:color="auto"/>
        <w:right w:val="none" w:sz="0" w:space="0" w:color="auto"/>
      </w:divBdr>
    </w:div>
    <w:div w:id="1792939955">
      <w:bodyDiv w:val="1"/>
      <w:marLeft w:val="0"/>
      <w:marRight w:val="0"/>
      <w:marTop w:val="0"/>
      <w:marBottom w:val="0"/>
      <w:divBdr>
        <w:top w:val="none" w:sz="0" w:space="0" w:color="auto"/>
        <w:left w:val="none" w:sz="0" w:space="0" w:color="auto"/>
        <w:bottom w:val="none" w:sz="0" w:space="0" w:color="auto"/>
        <w:right w:val="none" w:sz="0" w:space="0" w:color="auto"/>
      </w:divBdr>
    </w:div>
    <w:div w:id="1795126576">
      <w:bodyDiv w:val="1"/>
      <w:marLeft w:val="0"/>
      <w:marRight w:val="0"/>
      <w:marTop w:val="0"/>
      <w:marBottom w:val="0"/>
      <w:divBdr>
        <w:top w:val="none" w:sz="0" w:space="0" w:color="auto"/>
        <w:left w:val="none" w:sz="0" w:space="0" w:color="auto"/>
        <w:bottom w:val="none" w:sz="0" w:space="0" w:color="auto"/>
        <w:right w:val="none" w:sz="0" w:space="0" w:color="auto"/>
      </w:divBdr>
    </w:div>
    <w:div w:id="1807579804">
      <w:bodyDiv w:val="1"/>
      <w:marLeft w:val="0"/>
      <w:marRight w:val="0"/>
      <w:marTop w:val="0"/>
      <w:marBottom w:val="0"/>
      <w:divBdr>
        <w:top w:val="none" w:sz="0" w:space="0" w:color="auto"/>
        <w:left w:val="none" w:sz="0" w:space="0" w:color="auto"/>
        <w:bottom w:val="none" w:sz="0" w:space="0" w:color="auto"/>
        <w:right w:val="none" w:sz="0" w:space="0" w:color="auto"/>
      </w:divBdr>
    </w:div>
    <w:div w:id="1809467562">
      <w:bodyDiv w:val="1"/>
      <w:marLeft w:val="0"/>
      <w:marRight w:val="0"/>
      <w:marTop w:val="0"/>
      <w:marBottom w:val="0"/>
      <w:divBdr>
        <w:top w:val="none" w:sz="0" w:space="0" w:color="auto"/>
        <w:left w:val="none" w:sz="0" w:space="0" w:color="auto"/>
        <w:bottom w:val="none" w:sz="0" w:space="0" w:color="auto"/>
        <w:right w:val="none" w:sz="0" w:space="0" w:color="auto"/>
      </w:divBdr>
    </w:div>
    <w:div w:id="1833526064">
      <w:bodyDiv w:val="1"/>
      <w:marLeft w:val="0"/>
      <w:marRight w:val="0"/>
      <w:marTop w:val="0"/>
      <w:marBottom w:val="0"/>
      <w:divBdr>
        <w:top w:val="none" w:sz="0" w:space="0" w:color="auto"/>
        <w:left w:val="none" w:sz="0" w:space="0" w:color="auto"/>
        <w:bottom w:val="none" w:sz="0" w:space="0" w:color="auto"/>
        <w:right w:val="none" w:sz="0" w:space="0" w:color="auto"/>
      </w:divBdr>
    </w:div>
    <w:div w:id="1851289640">
      <w:bodyDiv w:val="1"/>
      <w:marLeft w:val="0"/>
      <w:marRight w:val="0"/>
      <w:marTop w:val="0"/>
      <w:marBottom w:val="0"/>
      <w:divBdr>
        <w:top w:val="none" w:sz="0" w:space="0" w:color="auto"/>
        <w:left w:val="none" w:sz="0" w:space="0" w:color="auto"/>
        <w:bottom w:val="none" w:sz="0" w:space="0" w:color="auto"/>
        <w:right w:val="none" w:sz="0" w:space="0" w:color="auto"/>
      </w:divBdr>
    </w:div>
    <w:div w:id="1921862325">
      <w:bodyDiv w:val="1"/>
      <w:marLeft w:val="0"/>
      <w:marRight w:val="0"/>
      <w:marTop w:val="0"/>
      <w:marBottom w:val="0"/>
      <w:divBdr>
        <w:top w:val="none" w:sz="0" w:space="0" w:color="auto"/>
        <w:left w:val="none" w:sz="0" w:space="0" w:color="auto"/>
        <w:bottom w:val="none" w:sz="0" w:space="0" w:color="auto"/>
        <w:right w:val="none" w:sz="0" w:space="0" w:color="auto"/>
      </w:divBdr>
    </w:div>
    <w:div w:id="1943800772">
      <w:bodyDiv w:val="1"/>
      <w:marLeft w:val="0"/>
      <w:marRight w:val="0"/>
      <w:marTop w:val="0"/>
      <w:marBottom w:val="0"/>
      <w:divBdr>
        <w:top w:val="none" w:sz="0" w:space="0" w:color="auto"/>
        <w:left w:val="none" w:sz="0" w:space="0" w:color="auto"/>
        <w:bottom w:val="none" w:sz="0" w:space="0" w:color="auto"/>
        <w:right w:val="none" w:sz="0" w:space="0" w:color="auto"/>
      </w:divBdr>
    </w:div>
    <w:div w:id="1977178614">
      <w:bodyDiv w:val="1"/>
      <w:marLeft w:val="0"/>
      <w:marRight w:val="0"/>
      <w:marTop w:val="0"/>
      <w:marBottom w:val="0"/>
      <w:divBdr>
        <w:top w:val="none" w:sz="0" w:space="0" w:color="auto"/>
        <w:left w:val="none" w:sz="0" w:space="0" w:color="auto"/>
        <w:bottom w:val="none" w:sz="0" w:space="0" w:color="auto"/>
        <w:right w:val="none" w:sz="0" w:space="0" w:color="auto"/>
      </w:divBdr>
      <w:divsChild>
        <w:div w:id="1935287542">
          <w:marLeft w:val="0"/>
          <w:marRight w:val="0"/>
          <w:marTop w:val="0"/>
          <w:marBottom w:val="0"/>
          <w:divBdr>
            <w:top w:val="none" w:sz="0" w:space="0" w:color="auto"/>
            <w:left w:val="none" w:sz="0" w:space="0" w:color="auto"/>
            <w:bottom w:val="none" w:sz="0" w:space="0" w:color="auto"/>
            <w:right w:val="none" w:sz="0" w:space="0" w:color="auto"/>
          </w:divBdr>
          <w:divsChild>
            <w:div w:id="1900361898">
              <w:marLeft w:val="0"/>
              <w:marRight w:val="0"/>
              <w:marTop w:val="0"/>
              <w:marBottom w:val="0"/>
              <w:divBdr>
                <w:top w:val="none" w:sz="0" w:space="0" w:color="auto"/>
                <w:left w:val="none" w:sz="0" w:space="0" w:color="auto"/>
                <w:bottom w:val="none" w:sz="0" w:space="0" w:color="auto"/>
                <w:right w:val="none" w:sz="0" w:space="0" w:color="auto"/>
              </w:divBdr>
              <w:divsChild>
                <w:div w:id="8683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20678">
      <w:bodyDiv w:val="1"/>
      <w:marLeft w:val="0"/>
      <w:marRight w:val="0"/>
      <w:marTop w:val="0"/>
      <w:marBottom w:val="0"/>
      <w:divBdr>
        <w:top w:val="none" w:sz="0" w:space="0" w:color="auto"/>
        <w:left w:val="none" w:sz="0" w:space="0" w:color="auto"/>
        <w:bottom w:val="none" w:sz="0" w:space="0" w:color="auto"/>
        <w:right w:val="none" w:sz="0" w:space="0" w:color="auto"/>
      </w:divBdr>
    </w:div>
    <w:div w:id="2023579796">
      <w:bodyDiv w:val="1"/>
      <w:marLeft w:val="0"/>
      <w:marRight w:val="0"/>
      <w:marTop w:val="0"/>
      <w:marBottom w:val="0"/>
      <w:divBdr>
        <w:top w:val="none" w:sz="0" w:space="0" w:color="auto"/>
        <w:left w:val="none" w:sz="0" w:space="0" w:color="auto"/>
        <w:bottom w:val="none" w:sz="0" w:space="0" w:color="auto"/>
        <w:right w:val="none" w:sz="0" w:space="0" w:color="auto"/>
      </w:divBdr>
    </w:div>
    <w:div w:id="2044134804">
      <w:bodyDiv w:val="1"/>
      <w:marLeft w:val="0"/>
      <w:marRight w:val="0"/>
      <w:marTop w:val="0"/>
      <w:marBottom w:val="0"/>
      <w:divBdr>
        <w:top w:val="none" w:sz="0" w:space="0" w:color="auto"/>
        <w:left w:val="none" w:sz="0" w:space="0" w:color="auto"/>
        <w:bottom w:val="none" w:sz="0" w:space="0" w:color="auto"/>
        <w:right w:val="none" w:sz="0" w:space="0" w:color="auto"/>
      </w:divBdr>
    </w:div>
    <w:div w:id="2053387370">
      <w:bodyDiv w:val="1"/>
      <w:marLeft w:val="0"/>
      <w:marRight w:val="0"/>
      <w:marTop w:val="0"/>
      <w:marBottom w:val="0"/>
      <w:divBdr>
        <w:top w:val="none" w:sz="0" w:space="0" w:color="auto"/>
        <w:left w:val="none" w:sz="0" w:space="0" w:color="auto"/>
        <w:bottom w:val="none" w:sz="0" w:space="0" w:color="auto"/>
        <w:right w:val="none" w:sz="0" w:space="0" w:color="auto"/>
      </w:divBdr>
    </w:div>
    <w:div w:id="2053772099">
      <w:bodyDiv w:val="1"/>
      <w:marLeft w:val="0"/>
      <w:marRight w:val="0"/>
      <w:marTop w:val="0"/>
      <w:marBottom w:val="0"/>
      <w:divBdr>
        <w:top w:val="none" w:sz="0" w:space="0" w:color="auto"/>
        <w:left w:val="none" w:sz="0" w:space="0" w:color="auto"/>
        <w:bottom w:val="none" w:sz="0" w:space="0" w:color="auto"/>
        <w:right w:val="none" w:sz="0" w:space="0" w:color="auto"/>
      </w:divBdr>
    </w:div>
    <w:div w:id="2065177263">
      <w:bodyDiv w:val="1"/>
      <w:marLeft w:val="0"/>
      <w:marRight w:val="0"/>
      <w:marTop w:val="0"/>
      <w:marBottom w:val="0"/>
      <w:divBdr>
        <w:top w:val="none" w:sz="0" w:space="0" w:color="auto"/>
        <w:left w:val="none" w:sz="0" w:space="0" w:color="auto"/>
        <w:bottom w:val="none" w:sz="0" w:space="0" w:color="auto"/>
        <w:right w:val="none" w:sz="0" w:space="0" w:color="auto"/>
      </w:divBdr>
    </w:div>
    <w:div w:id="2069305517">
      <w:bodyDiv w:val="1"/>
      <w:marLeft w:val="0"/>
      <w:marRight w:val="0"/>
      <w:marTop w:val="0"/>
      <w:marBottom w:val="0"/>
      <w:divBdr>
        <w:top w:val="none" w:sz="0" w:space="0" w:color="auto"/>
        <w:left w:val="none" w:sz="0" w:space="0" w:color="auto"/>
        <w:bottom w:val="none" w:sz="0" w:space="0" w:color="auto"/>
        <w:right w:val="none" w:sz="0" w:space="0" w:color="auto"/>
      </w:divBdr>
    </w:div>
    <w:div w:id="2078747818">
      <w:bodyDiv w:val="1"/>
      <w:marLeft w:val="0"/>
      <w:marRight w:val="0"/>
      <w:marTop w:val="0"/>
      <w:marBottom w:val="0"/>
      <w:divBdr>
        <w:top w:val="none" w:sz="0" w:space="0" w:color="auto"/>
        <w:left w:val="none" w:sz="0" w:space="0" w:color="auto"/>
        <w:bottom w:val="none" w:sz="0" w:space="0" w:color="auto"/>
        <w:right w:val="none" w:sz="0" w:space="0" w:color="auto"/>
      </w:divBdr>
    </w:div>
    <w:div w:id="2082824788">
      <w:bodyDiv w:val="1"/>
      <w:marLeft w:val="0"/>
      <w:marRight w:val="0"/>
      <w:marTop w:val="0"/>
      <w:marBottom w:val="0"/>
      <w:divBdr>
        <w:top w:val="none" w:sz="0" w:space="0" w:color="auto"/>
        <w:left w:val="none" w:sz="0" w:space="0" w:color="auto"/>
        <w:bottom w:val="none" w:sz="0" w:space="0" w:color="auto"/>
        <w:right w:val="none" w:sz="0" w:space="0" w:color="auto"/>
      </w:divBdr>
    </w:div>
    <w:div w:id="2085060171">
      <w:bodyDiv w:val="1"/>
      <w:marLeft w:val="0"/>
      <w:marRight w:val="0"/>
      <w:marTop w:val="0"/>
      <w:marBottom w:val="0"/>
      <w:divBdr>
        <w:top w:val="none" w:sz="0" w:space="0" w:color="auto"/>
        <w:left w:val="none" w:sz="0" w:space="0" w:color="auto"/>
        <w:bottom w:val="none" w:sz="0" w:space="0" w:color="auto"/>
        <w:right w:val="none" w:sz="0" w:space="0" w:color="auto"/>
      </w:divBdr>
    </w:div>
    <w:div w:id="2086493008">
      <w:bodyDiv w:val="1"/>
      <w:marLeft w:val="0"/>
      <w:marRight w:val="0"/>
      <w:marTop w:val="0"/>
      <w:marBottom w:val="0"/>
      <w:divBdr>
        <w:top w:val="none" w:sz="0" w:space="0" w:color="auto"/>
        <w:left w:val="none" w:sz="0" w:space="0" w:color="auto"/>
        <w:bottom w:val="none" w:sz="0" w:space="0" w:color="auto"/>
        <w:right w:val="none" w:sz="0" w:space="0" w:color="auto"/>
      </w:divBdr>
    </w:div>
    <w:div w:id="2094666039">
      <w:bodyDiv w:val="1"/>
      <w:marLeft w:val="0"/>
      <w:marRight w:val="0"/>
      <w:marTop w:val="0"/>
      <w:marBottom w:val="0"/>
      <w:divBdr>
        <w:top w:val="none" w:sz="0" w:space="0" w:color="auto"/>
        <w:left w:val="none" w:sz="0" w:space="0" w:color="auto"/>
        <w:bottom w:val="none" w:sz="0" w:space="0" w:color="auto"/>
        <w:right w:val="none" w:sz="0" w:space="0" w:color="auto"/>
      </w:divBdr>
    </w:div>
    <w:div w:id="2104108137">
      <w:bodyDiv w:val="1"/>
      <w:marLeft w:val="0"/>
      <w:marRight w:val="0"/>
      <w:marTop w:val="0"/>
      <w:marBottom w:val="0"/>
      <w:divBdr>
        <w:top w:val="none" w:sz="0" w:space="0" w:color="auto"/>
        <w:left w:val="none" w:sz="0" w:space="0" w:color="auto"/>
        <w:bottom w:val="none" w:sz="0" w:space="0" w:color="auto"/>
        <w:right w:val="none" w:sz="0" w:space="0" w:color="auto"/>
      </w:divBdr>
    </w:div>
    <w:div w:id="2107921223">
      <w:bodyDiv w:val="1"/>
      <w:marLeft w:val="0"/>
      <w:marRight w:val="0"/>
      <w:marTop w:val="0"/>
      <w:marBottom w:val="0"/>
      <w:divBdr>
        <w:top w:val="none" w:sz="0" w:space="0" w:color="auto"/>
        <w:left w:val="none" w:sz="0" w:space="0" w:color="auto"/>
        <w:bottom w:val="none" w:sz="0" w:space="0" w:color="auto"/>
        <w:right w:val="none" w:sz="0" w:space="0" w:color="auto"/>
      </w:divBdr>
    </w:div>
    <w:div w:id="2142337219">
      <w:bodyDiv w:val="1"/>
      <w:marLeft w:val="0"/>
      <w:marRight w:val="0"/>
      <w:marTop w:val="0"/>
      <w:marBottom w:val="0"/>
      <w:divBdr>
        <w:top w:val="none" w:sz="0" w:space="0" w:color="auto"/>
        <w:left w:val="none" w:sz="0" w:space="0" w:color="auto"/>
        <w:bottom w:val="none" w:sz="0" w:space="0" w:color="auto"/>
        <w:right w:val="none" w:sz="0" w:space="0" w:color="auto"/>
      </w:divBdr>
      <w:divsChild>
        <w:div w:id="1002583120">
          <w:marLeft w:val="0"/>
          <w:marRight w:val="0"/>
          <w:marTop w:val="0"/>
          <w:marBottom w:val="0"/>
          <w:divBdr>
            <w:top w:val="none" w:sz="0" w:space="0" w:color="auto"/>
            <w:left w:val="none" w:sz="0" w:space="0" w:color="auto"/>
            <w:bottom w:val="none" w:sz="0" w:space="0" w:color="auto"/>
            <w:right w:val="none" w:sz="0" w:space="0" w:color="auto"/>
          </w:divBdr>
          <w:divsChild>
            <w:div w:id="1844737727">
              <w:marLeft w:val="0"/>
              <w:marRight w:val="0"/>
              <w:marTop w:val="0"/>
              <w:marBottom w:val="0"/>
              <w:divBdr>
                <w:top w:val="none" w:sz="0" w:space="0" w:color="auto"/>
                <w:left w:val="none" w:sz="0" w:space="0" w:color="auto"/>
                <w:bottom w:val="none" w:sz="0" w:space="0" w:color="auto"/>
                <w:right w:val="none" w:sz="0" w:space="0" w:color="auto"/>
              </w:divBdr>
              <w:divsChild>
                <w:div w:id="9856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16BB-4B83-1F4A-85A3-2ABE1BAAA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1910</Words>
  <Characters>10541</Characters>
  <Application>Microsoft Office Word</Application>
  <DocSecurity>0</DocSecurity>
  <Lines>155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Ravi Gandhi</cp:lastModifiedBy>
  <cp:revision>176</cp:revision>
  <cp:lastPrinted>2013-01-05T14:03:00Z</cp:lastPrinted>
  <dcterms:created xsi:type="dcterms:W3CDTF">2020-10-15T15:53:00Z</dcterms:created>
  <dcterms:modified xsi:type="dcterms:W3CDTF">2026-06-04T10:49:00Z</dcterms:modified>
  <cp:category/>
</cp:coreProperties>
</file>